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1A2AB" w14:textId="77777777" w:rsidR="0090671C" w:rsidRDefault="0090671C"/>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8"/>
        <w:gridCol w:w="2849"/>
        <w:gridCol w:w="2288"/>
        <w:gridCol w:w="2495"/>
      </w:tblGrid>
      <w:tr w:rsidR="0090671C" w14:paraId="19983B9A" w14:textId="77777777">
        <w:trPr>
          <w:trHeight w:val="300"/>
        </w:trPr>
        <w:tc>
          <w:tcPr>
            <w:tcW w:w="9359"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711A50BC" w14:textId="77777777" w:rsidR="0090671C" w:rsidRDefault="00000000">
            <w:pPr>
              <w:spacing w:before="240"/>
              <w:jc w:val="center"/>
              <w:rPr>
                <w:rFonts w:ascii="Open Sans" w:eastAsia="Open Sans" w:hAnsi="Open Sans" w:cs="Open Sans"/>
                <w:b/>
                <w:bCs/>
              </w:rPr>
            </w:pPr>
            <w:r>
              <w:rPr>
                <w:rFonts w:ascii="Open Sans" w:eastAsia="Open Sans" w:hAnsi="Open Sans" w:cs="Open Sans"/>
                <w:b/>
                <w:bCs/>
              </w:rPr>
              <w:t xml:space="preserve"> JANUARY BULLETINS</w:t>
            </w:r>
          </w:p>
        </w:tc>
      </w:tr>
      <w:tr w:rsidR="0090671C" w14:paraId="1EB7932B" w14:textId="77777777">
        <w:trPr>
          <w:trHeight w:val="855"/>
        </w:trPr>
        <w:tc>
          <w:tcPr>
            <w:tcW w:w="172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334DCE" w14:textId="77777777" w:rsidR="0090671C" w:rsidRDefault="00000000">
            <w:pPr>
              <w:spacing w:before="240"/>
              <w:rPr>
                <w:rFonts w:ascii="Open Sans" w:eastAsia="Open Sans" w:hAnsi="Open Sans" w:cs="Open Sans"/>
                <w:color w:val="404040"/>
              </w:rPr>
            </w:pPr>
            <w:r>
              <w:rPr>
                <w:rFonts w:ascii="Open Sans" w:eastAsia="Open Sans" w:hAnsi="Open Sans" w:cs="Open Sans"/>
                <w:color w:val="404040"/>
              </w:rPr>
              <w:t>BULLETIN #1</w:t>
            </w:r>
          </w:p>
        </w:tc>
        <w:tc>
          <w:tcPr>
            <w:tcW w:w="2849" w:type="dxa"/>
            <w:tcBorders>
              <w:top w:val="nil"/>
              <w:left w:val="nil"/>
              <w:bottom w:val="single" w:sz="6" w:space="0" w:color="000000"/>
              <w:right w:val="single" w:sz="6" w:space="0" w:color="000000"/>
            </w:tcBorders>
            <w:tcMar>
              <w:top w:w="0" w:type="dxa"/>
              <w:left w:w="100" w:type="dxa"/>
              <w:bottom w:w="0" w:type="dxa"/>
              <w:right w:w="100" w:type="dxa"/>
            </w:tcMar>
          </w:tcPr>
          <w:p w14:paraId="4B3C768E" w14:textId="77777777" w:rsidR="0090671C" w:rsidRDefault="00000000">
            <w:pPr>
              <w:spacing w:before="240"/>
              <w:rPr>
                <w:rFonts w:ascii="Open Sans" w:eastAsia="Open Sans" w:hAnsi="Open Sans" w:cs="Open Sans"/>
                <w:b/>
                <w:bCs/>
              </w:rPr>
            </w:pPr>
            <w:r>
              <w:rPr>
                <w:rFonts w:ascii="Open Sans" w:eastAsia="Open Sans" w:hAnsi="Open Sans" w:cs="Open Sans"/>
                <w:b/>
                <w:bCs/>
              </w:rPr>
              <w:t>Introduction to the Bishop’s Appeal</w:t>
            </w:r>
          </w:p>
        </w:tc>
        <w:tc>
          <w:tcPr>
            <w:tcW w:w="2288" w:type="dxa"/>
            <w:tcBorders>
              <w:top w:val="nil"/>
              <w:left w:val="nil"/>
              <w:bottom w:val="single" w:sz="6" w:space="0" w:color="000000"/>
              <w:right w:val="single" w:sz="6" w:space="0" w:color="000000"/>
            </w:tcBorders>
            <w:tcMar>
              <w:top w:w="0" w:type="dxa"/>
              <w:left w:w="100" w:type="dxa"/>
              <w:bottom w:w="0" w:type="dxa"/>
              <w:right w:w="100" w:type="dxa"/>
            </w:tcMar>
          </w:tcPr>
          <w:p w14:paraId="699D118F" w14:textId="77777777" w:rsidR="0090671C" w:rsidRDefault="00000000">
            <w:pPr>
              <w:spacing w:before="240"/>
              <w:rPr>
                <w:rFonts w:ascii="Open Sans" w:eastAsia="Open Sans" w:hAnsi="Open Sans" w:cs="Open Sans"/>
                <w:color w:val="404040"/>
              </w:rPr>
            </w:pPr>
            <w:r>
              <w:rPr>
                <w:rFonts w:ascii="Open Sans" w:eastAsia="Open Sans" w:hAnsi="Open Sans" w:cs="Open Sans"/>
                <w:color w:val="404040"/>
              </w:rPr>
              <w:t>RECOMMENDED BULLETIN WEEKEND:</w:t>
            </w:r>
          </w:p>
        </w:tc>
        <w:tc>
          <w:tcPr>
            <w:tcW w:w="2495" w:type="dxa"/>
            <w:tcBorders>
              <w:top w:val="nil"/>
              <w:left w:val="nil"/>
              <w:bottom w:val="single" w:sz="6" w:space="0" w:color="000000"/>
              <w:right w:val="single" w:sz="6" w:space="0" w:color="000000"/>
            </w:tcBorders>
            <w:tcMar>
              <w:top w:w="0" w:type="dxa"/>
              <w:left w:w="100" w:type="dxa"/>
              <w:bottom w:w="0" w:type="dxa"/>
              <w:right w:w="100" w:type="dxa"/>
            </w:tcMar>
          </w:tcPr>
          <w:p w14:paraId="49B7795C" w14:textId="77777777" w:rsidR="0090671C" w:rsidRDefault="00000000">
            <w:pPr>
              <w:spacing w:before="240"/>
              <w:jc w:val="center"/>
              <w:rPr>
                <w:rFonts w:ascii="Open Sans" w:eastAsia="Open Sans" w:hAnsi="Open Sans" w:cs="Open Sans"/>
                <w:b/>
                <w:bCs/>
              </w:rPr>
            </w:pPr>
            <w:r>
              <w:rPr>
                <w:rFonts w:ascii="Open Sans" w:eastAsia="Open Sans" w:hAnsi="Open Sans" w:cs="Open Sans"/>
                <w:b/>
                <w:bCs/>
              </w:rPr>
              <w:t>January 31-February 1</w:t>
            </w:r>
          </w:p>
        </w:tc>
      </w:tr>
    </w:tbl>
    <w:p w14:paraId="03959CCF" w14:textId="77777777" w:rsidR="0090671C" w:rsidRDefault="00000000">
      <w:pPr>
        <w:spacing w:before="240" w:after="240"/>
        <w:rPr>
          <w:rFonts w:ascii="Open Sans" w:eastAsia="Open Sans" w:hAnsi="Open Sans" w:cs="Open Sans"/>
          <w:b/>
          <w:bCs/>
        </w:rPr>
      </w:pPr>
      <w:r>
        <w:rPr>
          <w:rFonts w:ascii="Open Sans" w:eastAsia="Open Sans" w:hAnsi="Open Sans" w:cs="Open Sans"/>
          <w:b/>
          <w:bCs/>
        </w:rPr>
        <w:t>2026 Bishop’s Appeal — One in Christ</w:t>
      </w:r>
      <w:r>
        <w:rPr>
          <w:noProof/>
        </w:rPr>
        <w:drawing>
          <wp:anchor distT="114300" distB="114300" distL="114300" distR="114300" simplePos="0" relativeHeight="251658240" behindDoc="0" locked="0" layoutInCell="1" hidden="0" allowOverlap="1" wp14:anchorId="60C8A8DE" wp14:editId="0D032B49">
            <wp:simplePos x="0" y="0"/>
            <wp:positionH relativeFrom="column">
              <wp:posOffset>114300</wp:posOffset>
            </wp:positionH>
            <wp:positionV relativeFrom="paragraph">
              <wp:posOffset>186030</wp:posOffset>
            </wp:positionV>
            <wp:extent cx="2931907" cy="1645825"/>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931907" cy="1645825"/>
                    </a:xfrm>
                    <a:prstGeom prst="rect">
                      <a:avLst/>
                    </a:prstGeom>
                    <a:ln/>
                  </pic:spPr>
                </pic:pic>
              </a:graphicData>
            </a:graphic>
          </wp:anchor>
        </w:drawing>
      </w:r>
    </w:p>
    <w:p w14:paraId="1DAD6FEB" w14:textId="77777777" w:rsidR="0090671C" w:rsidRDefault="00000000">
      <w:pPr>
        <w:spacing w:before="240" w:after="240"/>
        <w:rPr>
          <w:rFonts w:ascii="Open Sans" w:eastAsia="Open Sans" w:hAnsi="Open Sans" w:cs="Open Sans"/>
        </w:rPr>
      </w:pPr>
      <w:r>
        <w:rPr>
          <w:rFonts w:ascii="Open Sans" w:eastAsia="Open Sans" w:hAnsi="Open Sans" w:cs="Open Sans"/>
        </w:rPr>
        <w:t xml:space="preserve">The Bishop’s Appeal invites us to live out </w:t>
      </w:r>
      <w:r>
        <w:rPr>
          <w:rFonts w:ascii="Open Sans" w:eastAsia="Open Sans" w:hAnsi="Open Sans" w:cs="Open Sans"/>
          <w:i/>
          <w:iCs/>
        </w:rPr>
        <w:t>“The One,”</w:t>
      </w:r>
      <w:r>
        <w:rPr>
          <w:rFonts w:ascii="Open Sans" w:eastAsia="Open Sans" w:hAnsi="Open Sans" w:cs="Open Sans"/>
        </w:rPr>
        <w:t xml:space="preserve"> our diocesan vision of spiritual and pastoral renewal. United as One in Christ, we support ministries that accompany others in faith, reflect truth, beauty and goodness and serve those in need throughout Fairfield County.</w:t>
      </w:r>
    </w:p>
    <w:p w14:paraId="21AB3F1F" w14:textId="77777777" w:rsidR="0090671C" w:rsidRDefault="00000000">
      <w:pPr>
        <w:spacing w:before="240" w:after="240"/>
        <w:rPr>
          <w:rFonts w:ascii="Open Sans" w:eastAsia="Open Sans" w:hAnsi="Open Sans" w:cs="Open Sans"/>
        </w:rPr>
      </w:pPr>
      <w:r>
        <w:rPr>
          <w:rFonts w:ascii="Open Sans" w:eastAsia="Open Sans" w:hAnsi="Open Sans" w:cs="Open Sans"/>
        </w:rPr>
        <w:t>Your generosity helps the Diocese to:</w:t>
      </w:r>
      <w:r>
        <w:rPr>
          <w:rFonts w:ascii="Open Sans" w:eastAsia="Open Sans" w:hAnsi="Open Sans" w:cs="Open Sans"/>
        </w:rPr>
        <w:br/>
        <w:t xml:space="preserve"> • </w:t>
      </w:r>
      <w:r>
        <w:rPr>
          <w:rFonts w:ascii="Open Sans" w:eastAsia="Open Sans" w:hAnsi="Open Sans" w:cs="Open Sans"/>
          <w:b/>
          <w:bCs/>
        </w:rPr>
        <w:t>Form priests, deacons, and laity</w:t>
      </w:r>
      <w:r>
        <w:rPr>
          <w:rFonts w:ascii="Open Sans" w:eastAsia="Open Sans" w:hAnsi="Open Sans" w:cs="Open Sans"/>
        </w:rPr>
        <w:t xml:space="preserve"> to preach, lead, and evangelize more effectively</w:t>
      </w:r>
      <w:r>
        <w:rPr>
          <w:rFonts w:ascii="Open Sans" w:eastAsia="Open Sans" w:hAnsi="Open Sans" w:cs="Open Sans"/>
        </w:rPr>
        <w:br/>
        <w:t xml:space="preserve"> •</w:t>
      </w:r>
      <w:r>
        <w:rPr>
          <w:rFonts w:ascii="Open Sans" w:eastAsia="Open Sans" w:hAnsi="Open Sans" w:cs="Open Sans"/>
          <w:b/>
          <w:bCs/>
        </w:rPr>
        <w:t xml:space="preserve"> Provide tuition assistance </w:t>
      </w:r>
      <w:r>
        <w:rPr>
          <w:rFonts w:ascii="Open Sans" w:eastAsia="Open Sans" w:hAnsi="Open Sans" w:cs="Open Sans"/>
        </w:rPr>
        <w:t>in partnership with Foundations in Education for families seeking a Catholic education</w:t>
      </w:r>
      <w:r>
        <w:rPr>
          <w:rFonts w:ascii="Open Sans" w:eastAsia="Open Sans" w:hAnsi="Open Sans" w:cs="Open Sans"/>
        </w:rPr>
        <w:br/>
        <w:t xml:space="preserve"> • </w:t>
      </w:r>
      <w:r>
        <w:rPr>
          <w:rFonts w:ascii="Open Sans" w:eastAsia="Open Sans" w:hAnsi="Open Sans" w:cs="Open Sans"/>
          <w:b/>
          <w:bCs/>
        </w:rPr>
        <w:t>Provide faith formation</w:t>
      </w:r>
      <w:r>
        <w:rPr>
          <w:rFonts w:ascii="Open Sans" w:eastAsia="Open Sans" w:hAnsi="Open Sans" w:cs="Open Sans"/>
        </w:rPr>
        <w:t xml:space="preserve"> for all our diocesan communities</w:t>
      </w:r>
      <w:r>
        <w:rPr>
          <w:rFonts w:ascii="Open Sans" w:eastAsia="Open Sans" w:hAnsi="Open Sans" w:cs="Open Sans"/>
        </w:rPr>
        <w:br/>
        <w:t xml:space="preserve"> • </w:t>
      </w:r>
      <w:r>
        <w:rPr>
          <w:rFonts w:ascii="Open Sans" w:eastAsia="Open Sans" w:hAnsi="Open Sans" w:cs="Open Sans"/>
          <w:b/>
          <w:bCs/>
        </w:rPr>
        <w:t>Offer pastoral care</w:t>
      </w:r>
      <w:r>
        <w:rPr>
          <w:rFonts w:ascii="Open Sans" w:eastAsia="Open Sans" w:hAnsi="Open Sans" w:cs="Open Sans"/>
        </w:rPr>
        <w:t xml:space="preserve"> to the isolated, grieving, and ill</w:t>
      </w:r>
      <w:r>
        <w:rPr>
          <w:rFonts w:ascii="Open Sans" w:eastAsia="Open Sans" w:hAnsi="Open Sans" w:cs="Open Sans"/>
        </w:rPr>
        <w:br/>
        <w:t xml:space="preserve"> • </w:t>
      </w:r>
      <w:r>
        <w:rPr>
          <w:rFonts w:ascii="Open Sans" w:eastAsia="Open Sans" w:hAnsi="Open Sans" w:cs="Open Sans"/>
          <w:b/>
          <w:bCs/>
        </w:rPr>
        <w:t>Assist individuals and families in crisis</w:t>
      </w:r>
      <w:r>
        <w:rPr>
          <w:rFonts w:ascii="Open Sans" w:eastAsia="Open Sans" w:hAnsi="Open Sans" w:cs="Open Sans"/>
        </w:rPr>
        <w:t xml:space="preserve"> through Catholic Charities and other outreach programs</w:t>
      </w:r>
      <w:r>
        <w:rPr>
          <w:rFonts w:ascii="Open Sans" w:eastAsia="Open Sans" w:hAnsi="Open Sans" w:cs="Open Sans"/>
        </w:rPr>
        <w:br/>
        <w:t xml:space="preserve"> • </w:t>
      </w:r>
      <w:r>
        <w:rPr>
          <w:rFonts w:ascii="Open Sans" w:eastAsia="Open Sans" w:hAnsi="Open Sans" w:cs="Open Sans"/>
          <w:b/>
          <w:bCs/>
        </w:rPr>
        <w:t xml:space="preserve">Provide tuition assistance </w:t>
      </w:r>
      <w:r>
        <w:rPr>
          <w:rFonts w:ascii="Open Sans" w:eastAsia="Open Sans" w:hAnsi="Open Sans" w:cs="Open Sans"/>
        </w:rPr>
        <w:t>in partnership with Foundations in Education for families seeking a Catholic education.</w:t>
      </w:r>
    </w:p>
    <w:p w14:paraId="41A15D4E" w14:textId="77777777" w:rsidR="0090671C" w:rsidRDefault="00000000">
      <w:pPr>
        <w:spacing w:before="240" w:after="240"/>
        <w:rPr>
          <w:rFonts w:ascii="Open Sans" w:eastAsia="Open Sans" w:hAnsi="Open Sans" w:cs="Open Sans"/>
        </w:rPr>
      </w:pPr>
      <w:r>
        <w:rPr>
          <w:rFonts w:ascii="Open Sans" w:eastAsia="Open Sans" w:hAnsi="Open Sans" w:cs="Open Sans"/>
        </w:rPr>
        <w:t>Your contribution is a living sign of our unity and strengthens the mission of the Church. Gifts may be made using your parish’s pledge materials or online.</w:t>
      </w:r>
    </w:p>
    <w:p w14:paraId="66855964" w14:textId="77777777" w:rsidR="0090671C" w:rsidRDefault="00000000">
      <w:pPr>
        <w:spacing w:before="240" w:after="240"/>
        <w:rPr>
          <w:rFonts w:ascii="Open Sans" w:eastAsia="Open Sans" w:hAnsi="Open Sans" w:cs="Open Sans"/>
          <w:b/>
          <w:bCs/>
        </w:rPr>
      </w:pPr>
      <w:r>
        <w:rPr>
          <w:rFonts w:ascii="Open Sans" w:eastAsia="Open Sans" w:hAnsi="Open Sans" w:cs="Open Sans"/>
        </w:rPr>
        <w:t>As we continue our journey in life, may we walk One in Christ, accompanying one another and those most in need. Be assured of our prayers for you and your loved ones.</w:t>
      </w:r>
      <w:r>
        <w:rPr>
          <w:rFonts w:ascii="Open Sans" w:eastAsia="Open Sans" w:hAnsi="Open Sans" w:cs="Open Sans"/>
          <w:b/>
          <w:bCs/>
        </w:rPr>
        <w:t xml:space="preserve"> Make a gift today: 2026BishopsAppeal.org</w:t>
      </w:r>
    </w:p>
    <w:p w14:paraId="24C34C4A" w14:textId="77777777" w:rsidR="0090671C" w:rsidRDefault="00000000">
      <w:pPr>
        <w:spacing w:before="240" w:after="240"/>
      </w:pPr>
      <w:r>
        <w:t xml:space="preserve"> </w:t>
      </w:r>
    </w:p>
    <w:p w14:paraId="73526921" w14:textId="77777777" w:rsidR="0090671C" w:rsidRDefault="00000000">
      <w:pPr>
        <w:spacing w:before="240" w:after="240"/>
      </w:pPr>
      <w:r>
        <w:t xml:space="preserve"> </w:t>
      </w:r>
    </w:p>
    <w:p w14:paraId="3B98044F" w14:textId="77777777" w:rsidR="0090671C" w:rsidRDefault="00000000">
      <w:pPr>
        <w:spacing w:before="240" w:after="240"/>
      </w:pPr>
      <w:r>
        <w:t xml:space="preserve"> </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1"/>
        <w:gridCol w:w="2865"/>
        <w:gridCol w:w="2253"/>
        <w:gridCol w:w="2531"/>
      </w:tblGrid>
      <w:tr w:rsidR="0090671C" w14:paraId="1E9F92C6" w14:textId="77777777">
        <w:trPr>
          <w:trHeight w:val="345"/>
        </w:trPr>
        <w:tc>
          <w:tcPr>
            <w:tcW w:w="9359"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51EA2523" w14:textId="77777777" w:rsidR="0090671C" w:rsidRDefault="00000000">
            <w:pPr>
              <w:pBdr>
                <w:top w:val="nil"/>
                <w:left w:val="nil"/>
                <w:bottom w:val="nil"/>
                <w:right w:val="nil"/>
                <w:between w:val="nil"/>
              </w:pBdr>
              <w:spacing w:before="240" w:after="240"/>
              <w:jc w:val="center"/>
              <w:rPr>
                <w:rFonts w:ascii="Open Sans" w:eastAsia="Open Sans" w:hAnsi="Open Sans" w:cs="Open Sans"/>
              </w:rPr>
            </w:pPr>
            <w:r>
              <w:rPr>
                <w:rFonts w:ascii="Open Sans" w:eastAsia="Open Sans" w:hAnsi="Open Sans" w:cs="Open Sans"/>
              </w:rPr>
              <w:lastRenderedPageBreak/>
              <w:t xml:space="preserve">            </w:t>
            </w:r>
            <w:r>
              <w:rPr>
                <w:rFonts w:ascii="Open Sans" w:eastAsia="Open Sans" w:hAnsi="Open Sans" w:cs="Open Sans"/>
                <w:b/>
                <w:bCs/>
              </w:rPr>
              <w:t>FEBRUARY BULLETINS</w:t>
            </w:r>
            <w:r>
              <w:rPr>
                <w:rFonts w:ascii="Open Sans" w:eastAsia="Open Sans" w:hAnsi="Open Sans" w:cs="Open Sans"/>
              </w:rPr>
              <w:t xml:space="preserve">                  </w:t>
            </w:r>
            <w:r>
              <w:rPr>
                <w:rFonts w:ascii="Open Sans" w:eastAsia="Open Sans" w:hAnsi="Open Sans" w:cs="Open Sans"/>
              </w:rPr>
              <w:tab/>
            </w:r>
          </w:p>
        </w:tc>
      </w:tr>
      <w:tr w:rsidR="0090671C" w14:paraId="35B8BAF5" w14:textId="77777777">
        <w:trPr>
          <w:trHeight w:val="855"/>
        </w:trPr>
        <w:tc>
          <w:tcPr>
            <w:tcW w:w="17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CE6E5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#2</w:t>
            </w:r>
          </w:p>
        </w:tc>
        <w:tc>
          <w:tcPr>
            <w:tcW w:w="2865" w:type="dxa"/>
            <w:tcBorders>
              <w:top w:val="nil"/>
              <w:left w:val="nil"/>
              <w:bottom w:val="single" w:sz="6" w:space="0" w:color="000000"/>
              <w:right w:val="single" w:sz="6" w:space="0" w:color="000000"/>
            </w:tcBorders>
            <w:tcMar>
              <w:top w:w="0" w:type="dxa"/>
              <w:left w:w="100" w:type="dxa"/>
              <w:bottom w:w="0" w:type="dxa"/>
              <w:right w:w="100" w:type="dxa"/>
            </w:tcMar>
          </w:tcPr>
          <w:p w14:paraId="0C6C43EC"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Seminarian Spotlight - Herley Mendez Torres</w:t>
            </w:r>
          </w:p>
        </w:tc>
        <w:tc>
          <w:tcPr>
            <w:tcW w:w="2253" w:type="dxa"/>
            <w:tcBorders>
              <w:top w:val="nil"/>
              <w:left w:val="nil"/>
              <w:bottom w:val="single" w:sz="6" w:space="0" w:color="000000"/>
              <w:right w:val="single" w:sz="6" w:space="0" w:color="000000"/>
            </w:tcBorders>
            <w:tcMar>
              <w:top w:w="0" w:type="dxa"/>
              <w:left w:w="100" w:type="dxa"/>
              <w:bottom w:w="0" w:type="dxa"/>
              <w:right w:w="100" w:type="dxa"/>
            </w:tcMar>
          </w:tcPr>
          <w:p w14:paraId="3076645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31" w:type="dxa"/>
            <w:tcBorders>
              <w:top w:val="nil"/>
              <w:left w:val="nil"/>
              <w:bottom w:val="single" w:sz="6" w:space="0" w:color="000000"/>
              <w:right w:val="single" w:sz="6" w:space="0" w:color="000000"/>
            </w:tcBorders>
            <w:tcMar>
              <w:top w:w="0" w:type="dxa"/>
              <w:left w:w="100" w:type="dxa"/>
              <w:bottom w:w="0" w:type="dxa"/>
              <w:right w:w="100" w:type="dxa"/>
            </w:tcMar>
          </w:tcPr>
          <w:p w14:paraId="48F33804"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t>February 14-15</w:t>
            </w:r>
          </w:p>
        </w:tc>
      </w:tr>
    </w:tbl>
    <w:p w14:paraId="0AE92A1D" w14:textId="77777777" w:rsidR="0090671C" w:rsidRDefault="00000000">
      <w:pPr>
        <w:pBdr>
          <w:top w:val="nil"/>
          <w:left w:val="nil"/>
          <w:bottom w:val="nil"/>
          <w:right w:val="nil"/>
          <w:between w:val="nil"/>
        </w:pBdr>
        <w:spacing w:before="240" w:after="240"/>
      </w:pPr>
      <w:r>
        <w:t xml:space="preserve"> </w:t>
      </w:r>
      <w:r>
        <w:rPr>
          <w:noProof/>
        </w:rPr>
        <w:drawing>
          <wp:anchor distT="114300" distB="114300" distL="114300" distR="114300" simplePos="0" relativeHeight="251659264" behindDoc="0" locked="0" layoutInCell="1" hidden="0" allowOverlap="1" wp14:anchorId="4DA052CE" wp14:editId="1A958706">
            <wp:simplePos x="0" y="0"/>
            <wp:positionH relativeFrom="column">
              <wp:posOffset>19051</wp:posOffset>
            </wp:positionH>
            <wp:positionV relativeFrom="paragraph">
              <wp:posOffset>508588</wp:posOffset>
            </wp:positionV>
            <wp:extent cx="2110009" cy="1924287"/>
            <wp:effectExtent l="0" t="0" r="0" b="0"/>
            <wp:wrapSquare wrapText="bothSides" distT="114300" distB="11430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2110009" cy="1924287"/>
                    </a:xfrm>
                    <a:prstGeom prst="rect">
                      <a:avLst/>
                    </a:prstGeom>
                    <a:ln/>
                  </pic:spPr>
                </pic:pic>
              </a:graphicData>
            </a:graphic>
          </wp:anchor>
        </w:drawing>
      </w:r>
    </w:p>
    <w:p w14:paraId="2E015D99"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Supporting Vocations: A Call Answered</w:t>
      </w:r>
    </w:p>
    <w:p w14:paraId="05707FD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From childhood Masses to mission trips in remote villages, God has been faithfully guiding</w:t>
      </w:r>
      <w:r>
        <w:rPr>
          <w:rFonts w:ascii="Open Sans" w:eastAsia="Open Sans" w:hAnsi="Open Sans" w:cs="Open Sans"/>
          <w:b/>
          <w:bCs/>
        </w:rPr>
        <w:t xml:space="preserve"> Herley Mendez Torres’ call to the priesthood</w:t>
      </w:r>
      <w:r>
        <w:rPr>
          <w:rFonts w:ascii="Open Sans" w:eastAsia="Open Sans" w:hAnsi="Open Sans" w:cs="Open Sans"/>
        </w:rPr>
        <w:t xml:space="preserve">. Through the love and encouragement of his family, parish pastors, seminary faculty, and especially the support of </w:t>
      </w:r>
      <w:r>
        <w:rPr>
          <w:rFonts w:ascii="Open Sans" w:eastAsia="Open Sans" w:hAnsi="Open Sans" w:cs="Open Sans"/>
          <w:b/>
          <w:bCs/>
        </w:rPr>
        <w:t>Bishop Cagliano</w:t>
      </w:r>
      <w:r>
        <w:rPr>
          <w:rFonts w:ascii="Open Sans" w:eastAsia="Open Sans" w:hAnsi="Open Sans" w:cs="Open Sans"/>
        </w:rPr>
        <w:t>, Herley has grown in faith, fraternity, and joyful service to God’s people.</w:t>
      </w:r>
    </w:p>
    <w:p w14:paraId="47E60D7D"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The seminary has transformed his life, teaching him to trust more deeply in God, strengthening his prayer, and preparing his heart to serve the Church. This vital formation is made possible through the generosity of the faithful.</w:t>
      </w:r>
    </w:p>
    <w:p w14:paraId="5FA043D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b/>
          <w:bCs/>
        </w:rPr>
        <w:t>Your support of the Bishop’s Appeal helps form future priests</w:t>
      </w:r>
      <w:r>
        <w:rPr>
          <w:rFonts w:ascii="Open Sans" w:eastAsia="Open Sans" w:hAnsi="Open Sans" w:cs="Open Sans"/>
        </w:rPr>
        <w:t>, ensuring they are prepared to walk with God’s people and lead them to Christ.</w:t>
      </w:r>
    </w:p>
    <w:p w14:paraId="225730E6"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Thank you for supporting vocations in our diocese. Please continue to</w:t>
      </w:r>
      <w:r>
        <w:rPr>
          <w:rFonts w:ascii="Open Sans" w:eastAsia="Open Sans" w:hAnsi="Open Sans" w:cs="Open Sans"/>
          <w:b/>
          <w:bCs/>
        </w:rPr>
        <w:t xml:space="preserve"> pray for Herley</w:t>
      </w:r>
      <w:r>
        <w:rPr>
          <w:rFonts w:ascii="Open Sans" w:eastAsia="Open Sans" w:hAnsi="Open Sans" w:cs="Open Sans"/>
        </w:rPr>
        <w:t xml:space="preserve"> and for all our seminarians as they discern and respond to God’s call.</w:t>
      </w:r>
    </w:p>
    <w:p w14:paraId="05FBBE53"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rPr>
        <w:t xml:space="preserve">Support our seminarians today! Visit: </w:t>
      </w:r>
      <w:r>
        <w:rPr>
          <w:rFonts w:ascii="Open Sans" w:eastAsia="Open Sans" w:hAnsi="Open Sans" w:cs="Open Sans"/>
          <w:b/>
          <w:bCs/>
        </w:rPr>
        <w:t>2026BishopsAppeal.org</w:t>
      </w:r>
      <w:r>
        <w:rPr>
          <w:rFonts w:ascii="Open Sans" w:eastAsia="Open Sans" w:hAnsi="Open Sans" w:cs="Open Sans"/>
          <w:b/>
          <w:bCs/>
        </w:rPr>
        <w:br/>
      </w:r>
    </w:p>
    <w:p w14:paraId="25C136AB" w14:textId="77777777" w:rsidR="0090671C" w:rsidRDefault="00000000">
      <w:pPr>
        <w:pBdr>
          <w:top w:val="nil"/>
          <w:left w:val="nil"/>
          <w:bottom w:val="nil"/>
          <w:right w:val="nil"/>
          <w:between w:val="nil"/>
        </w:pBdr>
        <w:spacing w:before="240" w:after="240"/>
      </w:pPr>
      <w:r>
        <w:t xml:space="preserve"> </w:t>
      </w:r>
    </w:p>
    <w:p w14:paraId="005B00A9" w14:textId="77777777" w:rsidR="0090671C" w:rsidRDefault="00000000">
      <w:pPr>
        <w:pBdr>
          <w:top w:val="nil"/>
          <w:left w:val="nil"/>
          <w:bottom w:val="nil"/>
          <w:right w:val="nil"/>
          <w:between w:val="nil"/>
        </w:pBdr>
        <w:spacing w:before="240" w:after="240"/>
      </w:pPr>
      <w:r>
        <w:t xml:space="preserve"> </w:t>
      </w:r>
    </w:p>
    <w:p w14:paraId="3E351243" w14:textId="77777777" w:rsidR="0090671C" w:rsidRDefault="00000000">
      <w:pPr>
        <w:pBdr>
          <w:top w:val="nil"/>
          <w:left w:val="nil"/>
          <w:bottom w:val="nil"/>
          <w:right w:val="nil"/>
          <w:between w:val="nil"/>
        </w:pBdr>
        <w:spacing w:before="240" w:after="240"/>
      </w:pPr>
      <w:r>
        <w:t xml:space="preserve"> </w:t>
      </w:r>
    </w:p>
    <w:p w14:paraId="150A5708" w14:textId="77777777" w:rsidR="0090671C" w:rsidRDefault="00000000">
      <w:pPr>
        <w:pBdr>
          <w:top w:val="nil"/>
          <w:left w:val="nil"/>
          <w:bottom w:val="nil"/>
          <w:right w:val="nil"/>
          <w:between w:val="nil"/>
        </w:pBdr>
        <w:spacing w:before="240" w:after="240"/>
      </w:pPr>
      <w:r>
        <w:t xml:space="preserve"> </w:t>
      </w:r>
    </w:p>
    <w:tbl>
      <w:tblPr>
        <w:tblStyle w:val="a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4"/>
        <w:gridCol w:w="2796"/>
        <w:gridCol w:w="2267"/>
        <w:gridCol w:w="2573"/>
      </w:tblGrid>
      <w:tr w:rsidR="0090671C" w14:paraId="0FD91BF3" w14:textId="77777777">
        <w:trPr>
          <w:trHeight w:val="345"/>
        </w:trPr>
        <w:tc>
          <w:tcPr>
            <w:tcW w:w="9357"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48B982BB"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FEBRUARY BULLETINS</w:t>
            </w:r>
          </w:p>
        </w:tc>
      </w:tr>
      <w:tr w:rsidR="0090671C" w14:paraId="766FCD98" w14:textId="77777777">
        <w:trPr>
          <w:trHeight w:val="855"/>
        </w:trPr>
        <w:tc>
          <w:tcPr>
            <w:tcW w:w="17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11EEDB"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#3</w:t>
            </w:r>
          </w:p>
        </w:tc>
        <w:tc>
          <w:tcPr>
            <w:tcW w:w="2795" w:type="dxa"/>
            <w:tcBorders>
              <w:top w:val="nil"/>
              <w:left w:val="nil"/>
              <w:bottom w:val="single" w:sz="6" w:space="0" w:color="000000"/>
              <w:right w:val="single" w:sz="6" w:space="0" w:color="000000"/>
            </w:tcBorders>
            <w:tcMar>
              <w:top w:w="0" w:type="dxa"/>
              <w:left w:w="100" w:type="dxa"/>
              <w:bottom w:w="0" w:type="dxa"/>
              <w:right w:w="100" w:type="dxa"/>
            </w:tcMar>
          </w:tcPr>
          <w:p w14:paraId="2604F62A"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Lent</w:t>
            </w:r>
          </w:p>
        </w:tc>
        <w:tc>
          <w:tcPr>
            <w:tcW w:w="2266" w:type="dxa"/>
            <w:tcBorders>
              <w:top w:val="nil"/>
              <w:left w:val="nil"/>
              <w:bottom w:val="single" w:sz="6" w:space="0" w:color="000000"/>
              <w:right w:val="single" w:sz="6" w:space="0" w:color="000000"/>
            </w:tcBorders>
            <w:tcMar>
              <w:top w:w="0" w:type="dxa"/>
              <w:left w:w="100" w:type="dxa"/>
              <w:bottom w:w="0" w:type="dxa"/>
              <w:right w:w="100" w:type="dxa"/>
            </w:tcMar>
          </w:tcPr>
          <w:p w14:paraId="2764825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72" w:type="dxa"/>
            <w:tcBorders>
              <w:top w:val="nil"/>
              <w:left w:val="nil"/>
              <w:bottom w:val="single" w:sz="6" w:space="0" w:color="000000"/>
              <w:right w:val="single" w:sz="6" w:space="0" w:color="000000"/>
            </w:tcBorders>
            <w:tcMar>
              <w:top w:w="0" w:type="dxa"/>
              <w:left w:w="100" w:type="dxa"/>
              <w:bottom w:w="0" w:type="dxa"/>
              <w:right w:w="100" w:type="dxa"/>
            </w:tcMar>
          </w:tcPr>
          <w:p w14:paraId="55E9690C"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February 21-22</w:t>
            </w:r>
          </w:p>
        </w:tc>
      </w:tr>
    </w:tbl>
    <w:p w14:paraId="3A2F3110" w14:textId="77777777" w:rsidR="0090671C" w:rsidRDefault="00000000">
      <w:pPr>
        <w:pBdr>
          <w:top w:val="nil"/>
          <w:left w:val="nil"/>
          <w:bottom w:val="nil"/>
          <w:right w:val="nil"/>
          <w:between w:val="nil"/>
        </w:pBdr>
        <w:spacing w:before="240" w:after="240"/>
      </w:pPr>
      <w:r>
        <w:t xml:space="preserve"> </w:t>
      </w:r>
    </w:p>
    <w:p w14:paraId="3F79FB91"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Lent: A Journey of Hope</w:t>
      </w:r>
      <w:r>
        <w:rPr>
          <w:noProof/>
        </w:rPr>
        <w:drawing>
          <wp:anchor distT="114300" distB="114300" distL="114300" distR="114300" simplePos="0" relativeHeight="251660288" behindDoc="0" locked="0" layoutInCell="1" hidden="0" allowOverlap="1" wp14:anchorId="7569B104" wp14:editId="72B8DD5D">
            <wp:simplePos x="0" y="0"/>
            <wp:positionH relativeFrom="column">
              <wp:posOffset>3219450</wp:posOffset>
            </wp:positionH>
            <wp:positionV relativeFrom="paragraph">
              <wp:posOffset>129587</wp:posOffset>
            </wp:positionV>
            <wp:extent cx="2705100" cy="1901411"/>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705100" cy="1901411"/>
                    </a:xfrm>
                    <a:prstGeom prst="rect">
                      <a:avLst/>
                    </a:prstGeom>
                    <a:ln/>
                  </pic:spPr>
                </pic:pic>
              </a:graphicData>
            </a:graphic>
          </wp:anchor>
        </w:drawing>
      </w:r>
    </w:p>
    <w:p w14:paraId="45B4D1D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As we enter the holy season of </w:t>
      </w:r>
      <w:r>
        <w:rPr>
          <w:rFonts w:ascii="Open Sans" w:eastAsia="Open Sans" w:hAnsi="Open Sans" w:cs="Open Sans"/>
          <w:b/>
          <w:bCs/>
        </w:rPr>
        <w:t>Lent</w:t>
      </w:r>
      <w:r>
        <w:rPr>
          <w:rFonts w:ascii="Open Sans" w:eastAsia="Open Sans" w:hAnsi="Open Sans" w:cs="Open Sans"/>
        </w:rPr>
        <w:t xml:space="preserve">, the Church invites us to deepen our lives of </w:t>
      </w:r>
      <w:r>
        <w:rPr>
          <w:rFonts w:ascii="Open Sans" w:eastAsia="Open Sans" w:hAnsi="Open Sans" w:cs="Open Sans"/>
          <w:b/>
          <w:bCs/>
        </w:rPr>
        <w:t>prayer, fasting, and almsgiving</w:t>
      </w:r>
      <w:r>
        <w:rPr>
          <w:rFonts w:ascii="Open Sans" w:eastAsia="Open Sans" w:hAnsi="Open Sans" w:cs="Open Sans"/>
        </w:rPr>
        <w:t>. These sacred practices draw us closer to Christ and strengthen our communion with one another.</w:t>
      </w:r>
    </w:p>
    <w:p w14:paraId="44E277E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Lent is a journey of the heart, a time to reflect on God’s mercy, renew our commitment to the Gospel, and grow in hope. This hope is not meant to be kept to ourselves; it reaches out, lifts up, and transforms lives.</w:t>
      </w:r>
    </w:p>
    <w:p w14:paraId="3F1F84A2"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United as</w:t>
      </w:r>
      <w:r>
        <w:rPr>
          <w:rFonts w:ascii="Open Sans" w:eastAsia="Open Sans" w:hAnsi="Open Sans" w:cs="Open Sans"/>
          <w:b/>
          <w:bCs/>
          <w:i/>
          <w:iCs/>
        </w:rPr>
        <w:t xml:space="preserve"> One in Christ</w:t>
      </w:r>
      <w:r>
        <w:rPr>
          <w:rFonts w:ascii="Open Sans" w:eastAsia="Open Sans" w:hAnsi="Open Sans" w:cs="Open Sans"/>
        </w:rPr>
        <w:t>, we are called to share this hope with our brothers and sisters throughout our diocese. As you prayerfully make your Lenten sacrifices, please consider offering a gift to the</w:t>
      </w:r>
      <w:r>
        <w:rPr>
          <w:rFonts w:ascii="Open Sans" w:eastAsia="Open Sans" w:hAnsi="Open Sans" w:cs="Open Sans"/>
          <w:b/>
          <w:bCs/>
        </w:rPr>
        <w:t xml:space="preserve"> Bishop’s Appeal</w:t>
      </w:r>
      <w:r>
        <w:rPr>
          <w:rFonts w:ascii="Open Sans" w:eastAsia="Open Sans" w:hAnsi="Open Sans" w:cs="Open Sans"/>
        </w:rPr>
        <w:t>. Your generosity becomes a living sign of hope and a witness to our shared mission as the Church.</w:t>
      </w:r>
    </w:p>
    <w:p w14:paraId="373003E8"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Be assured of our prayers as you begin your Lenten journey. May this season draw us ever closer to Christ and to one another.</w:t>
      </w:r>
    </w:p>
    <w:p w14:paraId="4812B8F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Make your gift to the Bishop’s Appeal today! Visit: </w:t>
      </w:r>
      <w:r>
        <w:rPr>
          <w:rFonts w:ascii="Open Sans" w:eastAsia="Open Sans" w:hAnsi="Open Sans" w:cs="Open Sans"/>
          <w:b/>
          <w:bCs/>
        </w:rPr>
        <w:t>2026BishopsAppeal.org</w:t>
      </w:r>
    </w:p>
    <w:p w14:paraId="114DD157" w14:textId="77777777" w:rsidR="0090671C" w:rsidRDefault="00000000">
      <w:pPr>
        <w:pBdr>
          <w:top w:val="nil"/>
          <w:left w:val="nil"/>
          <w:bottom w:val="nil"/>
          <w:right w:val="nil"/>
          <w:between w:val="nil"/>
        </w:pBdr>
        <w:spacing w:before="240" w:after="240"/>
      </w:pPr>
      <w:r>
        <w:t xml:space="preserve"> </w:t>
      </w:r>
    </w:p>
    <w:p w14:paraId="7164BDA3" w14:textId="77777777" w:rsidR="0090671C" w:rsidRDefault="00000000">
      <w:pPr>
        <w:pBdr>
          <w:top w:val="nil"/>
          <w:left w:val="nil"/>
          <w:bottom w:val="nil"/>
          <w:right w:val="nil"/>
          <w:between w:val="nil"/>
        </w:pBdr>
        <w:spacing w:before="240" w:after="240"/>
      </w:pPr>
      <w:r>
        <w:t xml:space="preserve"> </w:t>
      </w:r>
    </w:p>
    <w:p w14:paraId="40CBF78C" w14:textId="77777777" w:rsidR="0090671C" w:rsidRDefault="00000000">
      <w:pPr>
        <w:pBdr>
          <w:top w:val="nil"/>
          <w:left w:val="nil"/>
          <w:bottom w:val="nil"/>
          <w:right w:val="nil"/>
          <w:between w:val="nil"/>
        </w:pBdr>
        <w:spacing w:before="240" w:after="240"/>
      </w:pPr>
      <w:r>
        <w:t xml:space="preserve"> </w:t>
      </w:r>
    </w:p>
    <w:p w14:paraId="6BE48DE6" w14:textId="77777777" w:rsidR="0090671C" w:rsidRDefault="0090671C">
      <w:pPr>
        <w:pBdr>
          <w:top w:val="nil"/>
          <w:left w:val="nil"/>
          <w:bottom w:val="nil"/>
          <w:right w:val="nil"/>
          <w:between w:val="nil"/>
        </w:pBdr>
        <w:spacing w:before="240" w:after="240"/>
      </w:pPr>
    </w:p>
    <w:tbl>
      <w:tblPr>
        <w:tblStyle w:val="a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4"/>
        <w:gridCol w:w="2852"/>
        <w:gridCol w:w="2266"/>
        <w:gridCol w:w="2518"/>
      </w:tblGrid>
      <w:tr w:rsidR="0090671C" w14:paraId="29539A31" w14:textId="77777777">
        <w:trPr>
          <w:trHeight w:val="345"/>
        </w:trPr>
        <w:tc>
          <w:tcPr>
            <w:tcW w:w="9358"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3A249ACE"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MARCH BULLETINS</w:t>
            </w:r>
          </w:p>
        </w:tc>
      </w:tr>
      <w:tr w:rsidR="0090671C" w14:paraId="47DC8F5D" w14:textId="77777777">
        <w:trPr>
          <w:trHeight w:val="855"/>
        </w:trPr>
        <w:tc>
          <w:tcPr>
            <w:tcW w:w="17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4F1CFA"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#4:</w:t>
            </w:r>
          </w:p>
        </w:tc>
        <w:tc>
          <w:tcPr>
            <w:tcW w:w="2851" w:type="dxa"/>
            <w:tcBorders>
              <w:top w:val="nil"/>
              <w:left w:val="nil"/>
              <w:bottom w:val="single" w:sz="6" w:space="0" w:color="000000"/>
              <w:right w:val="single" w:sz="6" w:space="0" w:color="000000"/>
            </w:tcBorders>
            <w:tcMar>
              <w:top w:w="0" w:type="dxa"/>
              <w:left w:w="100" w:type="dxa"/>
              <w:bottom w:w="0" w:type="dxa"/>
              <w:right w:w="100" w:type="dxa"/>
            </w:tcMar>
          </w:tcPr>
          <w:p w14:paraId="011747C4"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Young Adult Spotlight - Emma</w:t>
            </w:r>
          </w:p>
        </w:tc>
        <w:tc>
          <w:tcPr>
            <w:tcW w:w="2266" w:type="dxa"/>
            <w:tcBorders>
              <w:top w:val="nil"/>
              <w:left w:val="nil"/>
              <w:bottom w:val="single" w:sz="6" w:space="0" w:color="000000"/>
              <w:right w:val="single" w:sz="6" w:space="0" w:color="000000"/>
            </w:tcBorders>
            <w:tcMar>
              <w:top w:w="0" w:type="dxa"/>
              <w:left w:w="100" w:type="dxa"/>
              <w:bottom w:w="0" w:type="dxa"/>
              <w:right w:w="100" w:type="dxa"/>
            </w:tcMar>
          </w:tcPr>
          <w:p w14:paraId="7528CC5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17" w:type="dxa"/>
            <w:tcBorders>
              <w:top w:val="nil"/>
              <w:left w:val="nil"/>
              <w:bottom w:val="single" w:sz="6" w:space="0" w:color="000000"/>
              <w:right w:val="single" w:sz="6" w:space="0" w:color="000000"/>
            </w:tcBorders>
            <w:tcMar>
              <w:top w:w="0" w:type="dxa"/>
              <w:left w:w="100" w:type="dxa"/>
              <w:bottom w:w="0" w:type="dxa"/>
              <w:right w:w="100" w:type="dxa"/>
            </w:tcMar>
          </w:tcPr>
          <w:p w14:paraId="39352BC2"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March 7-8</w:t>
            </w:r>
          </w:p>
        </w:tc>
      </w:tr>
    </w:tbl>
    <w:p w14:paraId="7374AD1C" w14:textId="77777777" w:rsidR="0090671C" w:rsidRDefault="00000000">
      <w:pPr>
        <w:pBdr>
          <w:top w:val="nil"/>
          <w:left w:val="nil"/>
          <w:bottom w:val="nil"/>
          <w:right w:val="nil"/>
          <w:between w:val="nil"/>
        </w:pBdr>
        <w:spacing w:before="240" w:after="240"/>
      </w:pPr>
      <w:r>
        <w:t xml:space="preserve"> </w:t>
      </w:r>
      <w:r>
        <w:rPr>
          <w:noProof/>
        </w:rPr>
        <w:drawing>
          <wp:anchor distT="114300" distB="114300" distL="114300" distR="114300" simplePos="0" relativeHeight="251661312" behindDoc="0" locked="0" layoutInCell="1" hidden="0" allowOverlap="1" wp14:anchorId="39111CD1" wp14:editId="608B4448">
            <wp:simplePos x="0" y="0"/>
            <wp:positionH relativeFrom="column">
              <wp:posOffset>57151</wp:posOffset>
            </wp:positionH>
            <wp:positionV relativeFrom="paragraph">
              <wp:posOffset>480013</wp:posOffset>
            </wp:positionV>
            <wp:extent cx="2781748" cy="2772945"/>
            <wp:effectExtent l="0" t="0" r="0" b="0"/>
            <wp:wrapSquare wrapText="bothSides" distT="114300" distB="114300" distL="114300" distR="11430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781748" cy="2772945"/>
                    </a:xfrm>
                    <a:prstGeom prst="rect">
                      <a:avLst/>
                    </a:prstGeom>
                    <a:ln/>
                  </pic:spPr>
                </pic:pic>
              </a:graphicData>
            </a:graphic>
          </wp:anchor>
        </w:drawing>
      </w:r>
    </w:p>
    <w:p w14:paraId="5E221291"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Young Adults United in Christ</w:t>
      </w:r>
    </w:p>
    <w:p w14:paraId="5C2F2735" w14:textId="32CFFD34"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Growing up in a deeply faith-filled family, </w:t>
      </w:r>
      <w:r>
        <w:rPr>
          <w:rFonts w:ascii="Open Sans" w:eastAsia="Open Sans" w:hAnsi="Open Sans" w:cs="Open Sans"/>
          <w:b/>
          <w:bCs/>
        </w:rPr>
        <w:t>Emma Ratnav</w:t>
      </w:r>
      <w:r w:rsidR="00770397">
        <w:rPr>
          <w:rFonts w:ascii="Open Sans" w:eastAsia="Open Sans" w:hAnsi="Open Sans" w:cs="Open Sans"/>
          <w:b/>
          <w:bCs/>
        </w:rPr>
        <w:t>e</w:t>
      </w:r>
      <w:r>
        <w:rPr>
          <w:rFonts w:ascii="Open Sans" w:eastAsia="Open Sans" w:hAnsi="Open Sans" w:cs="Open Sans"/>
          <w:b/>
          <w:bCs/>
        </w:rPr>
        <w:t>l</w:t>
      </w:r>
      <w:r>
        <w:rPr>
          <w:rFonts w:ascii="Open Sans" w:eastAsia="Open Sans" w:hAnsi="Open Sans" w:cs="Open Sans"/>
        </w:rPr>
        <w:t xml:space="preserve"> longed for a lifelong community rooted in Christ. After college, a simple invitation from a friend led her to a </w:t>
      </w:r>
      <w:r>
        <w:rPr>
          <w:rFonts w:ascii="Open Sans" w:eastAsia="Open Sans" w:hAnsi="Open Sans" w:cs="Open Sans"/>
          <w:b/>
          <w:bCs/>
        </w:rPr>
        <w:t>Young Adult Ministry</w:t>
      </w:r>
      <w:r>
        <w:rPr>
          <w:rFonts w:ascii="Open Sans" w:eastAsia="Open Sans" w:hAnsi="Open Sans" w:cs="Open Sans"/>
        </w:rPr>
        <w:t xml:space="preserve"> gathering, an unexpected blessing that reconnected her with peers who desired holiness, authentic friendship, and a vibrant Catholic life.</w:t>
      </w:r>
    </w:p>
    <w:p w14:paraId="17FFF0A0"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Through choir, Bible studies, faith-sharing discussions, and joyful fellowship, Emma discovered a place where young adults pray together, support one another, and boldly live out their faith. This ministry also allowed her to share her gifts of music, leadership, and hospitality in service to God and His Church.</w:t>
      </w:r>
    </w:p>
    <w:p w14:paraId="50BEF1D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The Bishop’s Appeal helps sustain ministries like Young Adult outreach, creating spaces where </w:t>
      </w:r>
      <w:r>
        <w:rPr>
          <w:rFonts w:ascii="Open Sans" w:eastAsia="Open Sans" w:hAnsi="Open Sans" w:cs="Open Sans"/>
          <w:b/>
          <w:bCs/>
        </w:rPr>
        <w:t>young Catholics encounter Christ, form lasting community, and grow together</w:t>
      </w:r>
      <w:r>
        <w:rPr>
          <w:rFonts w:ascii="Open Sans" w:eastAsia="Open Sans" w:hAnsi="Open Sans" w:cs="Open Sans"/>
        </w:rPr>
        <w:t xml:space="preserve"> as One Church.</w:t>
      </w:r>
    </w:p>
    <w:p w14:paraId="48504BB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Emma’s journey reminds us that when young adults unite in faith, the Lord brings joy, strength, and renewed hope to our parishes.</w:t>
      </w:r>
    </w:p>
    <w:p w14:paraId="4B74EB44"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Make your gift to the Bishop’s Appeal today! Visit: </w:t>
      </w:r>
      <w:r>
        <w:rPr>
          <w:rFonts w:ascii="Open Sans" w:eastAsia="Open Sans" w:hAnsi="Open Sans" w:cs="Open Sans"/>
          <w:b/>
          <w:bCs/>
        </w:rPr>
        <w:t>2026BishopsAppeal.org</w:t>
      </w:r>
    </w:p>
    <w:p w14:paraId="5F72765A" w14:textId="77777777" w:rsidR="0090671C" w:rsidRDefault="00000000">
      <w:pPr>
        <w:pBdr>
          <w:top w:val="nil"/>
          <w:left w:val="nil"/>
          <w:bottom w:val="nil"/>
          <w:right w:val="nil"/>
          <w:between w:val="nil"/>
        </w:pBdr>
        <w:spacing w:before="240" w:after="240"/>
      </w:pPr>
      <w:r>
        <w:t xml:space="preserve"> </w:t>
      </w:r>
    </w:p>
    <w:p w14:paraId="4533550E" w14:textId="77777777" w:rsidR="0090671C" w:rsidRDefault="00000000">
      <w:pPr>
        <w:pBdr>
          <w:top w:val="nil"/>
          <w:left w:val="nil"/>
          <w:bottom w:val="nil"/>
          <w:right w:val="nil"/>
          <w:between w:val="nil"/>
        </w:pBdr>
        <w:spacing w:before="240" w:after="240"/>
      </w:pPr>
      <w:r>
        <w:t xml:space="preserve"> </w:t>
      </w: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4"/>
        <w:gridCol w:w="2852"/>
        <w:gridCol w:w="2266"/>
        <w:gridCol w:w="2518"/>
      </w:tblGrid>
      <w:tr w:rsidR="0090671C" w14:paraId="4B6875FD" w14:textId="77777777">
        <w:trPr>
          <w:trHeight w:val="345"/>
        </w:trPr>
        <w:tc>
          <w:tcPr>
            <w:tcW w:w="9358"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5D52C550"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MARCH BULLETINS</w:t>
            </w:r>
          </w:p>
        </w:tc>
      </w:tr>
      <w:tr w:rsidR="0090671C" w14:paraId="4C262875" w14:textId="77777777">
        <w:trPr>
          <w:trHeight w:val="855"/>
        </w:trPr>
        <w:tc>
          <w:tcPr>
            <w:tcW w:w="17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834248" w14:textId="77777777" w:rsidR="0090671C" w:rsidRDefault="00000000">
            <w:pPr>
              <w:pBdr>
                <w:top w:val="nil"/>
                <w:left w:val="nil"/>
                <w:bottom w:val="nil"/>
                <w:right w:val="nil"/>
                <w:between w:val="nil"/>
              </w:pBdr>
              <w:spacing w:before="240" w:after="240"/>
            </w:pPr>
            <w:r>
              <w:t>BULLETIN #5:</w:t>
            </w:r>
          </w:p>
        </w:tc>
        <w:tc>
          <w:tcPr>
            <w:tcW w:w="2851" w:type="dxa"/>
            <w:tcBorders>
              <w:top w:val="nil"/>
              <w:left w:val="nil"/>
              <w:bottom w:val="single" w:sz="6" w:space="0" w:color="000000"/>
              <w:right w:val="single" w:sz="6" w:space="0" w:color="000000"/>
            </w:tcBorders>
            <w:tcMar>
              <w:top w:w="0" w:type="dxa"/>
              <w:left w:w="100" w:type="dxa"/>
              <w:bottom w:w="0" w:type="dxa"/>
              <w:right w:w="100" w:type="dxa"/>
            </w:tcMar>
          </w:tcPr>
          <w:p w14:paraId="23926FB1" w14:textId="77777777" w:rsidR="0090671C" w:rsidRDefault="00000000">
            <w:pPr>
              <w:pBdr>
                <w:top w:val="nil"/>
                <w:left w:val="nil"/>
                <w:bottom w:val="nil"/>
                <w:right w:val="nil"/>
                <w:between w:val="nil"/>
              </w:pBdr>
              <w:spacing w:before="240" w:after="240"/>
              <w:rPr>
                <w:b/>
                <w:bCs/>
              </w:rPr>
            </w:pPr>
            <w:r>
              <w:rPr>
                <w:b/>
                <w:bCs/>
              </w:rPr>
              <w:t>Catholic Charities Spotlight</w:t>
            </w:r>
          </w:p>
        </w:tc>
        <w:tc>
          <w:tcPr>
            <w:tcW w:w="2266" w:type="dxa"/>
            <w:tcBorders>
              <w:top w:val="nil"/>
              <w:left w:val="nil"/>
              <w:bottom w:val="single" w:sz="6" w:space="0" w:color="000000"/>
              <w:right w:val="single" w:sz="6" w:space="0" w:color="000000"/>
            </w:tcBorders>
            <w:tcMar>
              <w:top w:w="0" w:type="dxa"/>
              <w:left w:w="100" w:type="dxa"/>
              <w:bottom w:w="0" w:type="dxa"/>
              <w:right w:w="100" w:type="dxa"/>
            </w:tcMar>
          </w:tcPr>
          <w:p w14:paraId="43D3A13C" w14:textId="77777777" w:rsidR="0090671C" w:rsidRDefault="00000000">
            <w:pPr>
              <w:pBdr>
                <w:top w:val="nil"/>
                <w:left w:val="nil"/>
                <w:bottom w:val="nil"/>
                <w:right w:val="nil"/>
                <w:between w:val="nil"/>
              </w:pBdr>
              <w:spacing w:before="240" w:after="240"/>
            </w:pPr>
            <w:r>
              <w:t>RECOMMENDED BULLETIN WEEKEND:</w:t>
            </w:r>
          </w:p>
        </w:tc>
        <w:tc>
          <w:tcPr>
            <w:tcW w:w="2517" w:type="dxa"/>
            <w:tcBorders>
              <w:top w:val="nil"/>
              <w:left w:val="nil"/>
              <w:bottom w:val="single" w:sz="6" w:space="0" w:color="000000"/>
              <w:right w:val="single" w:sz="6" w:space="0" w:color="000000"/>
            </w:tcBorders>
            <w:tcMar>
              <w:top w:w="0" w:type="dxa"/>
              <w:left w:w="100" w:type="dxa"/>
              <w:bottom w:w="0" w:type="dxa"/>
              <w:right w:w="100" w:type="dxa"/>
            </w:tcMar>
          </w:tcPr>
          <w:p w14:paraId="28DD4829" w14:textId="77777777" w:rsidR="0090671C" w:rsidRDefault="00000000">
            <w:pPr>
              <w:pBdr>
                <w:top w:val="nil"/>
                <w:left w:val="nil"/>
                <w:bottom w:val="nil"/>
                <w:right w:val="nil"/>
                <w:between w:val="nil"/>
              </w:pBdr>
              <w:spacing w:before="240" w:after="240"/>
              <w:rPr>
                <w:b/>
                <w:bCs/>
              </w:rPr>
            </w:pPr>
            <w:r>
              <w:rPr>
                <w:b/>
                <w:bCs/>
              </w:rPr>
              <w:t>March 21-22</w:t>
            </w:r>
          </w:p>
        </w:tc>
      </w:tr>
    </w:tbl>
    <w:p w14:paraId="6EEAE8FE" w14:textId="77777777" w:rsidR="0090671C" w:rsidRDefault="00000000">
      <w:pPr>
        <w:pBdr>
          <w:top w:val="nil"/>
          <w:left w:val="nil"/>
          <w:bottom w:val="nil"/>
          <w:right w:val="nil"/>
          <w:between w:val="nil"/>
        </w:pBdr>
        <w:spacing w:before="240" w:after="240"/>
      </w:pPr>
      <w:r>
        <w:t xml:space="preserve"> </w:t>
      </w:r>
      <w:r>
        <w:rPr>
          <w:noProof/>
        </w:rPr>
        <w:drawing>
          <wp:anchor distT="114300" distB="114300" distL="114300" distR="114300" simplePos="0" relativeHeight="251662336" behindDoc="0" locked="0" layoutInCell="1" hidden="0" allowOverlap="1" wp14:anchorId="59C76D80" wp14:editId="52C09E31">
            <wp:simplePos x="0" y="0"/>
            <wp:positionH relativeFrom="column">
              <wp:posOffset>3314700</wp:posOffset>
            </wp:positionH>
            <wp:positionV relativeFrom="paragraph">
              <wp:posOffset>381000</wp:posOffset>
            </wp:positionV>
            <wp:extent cx="2550537" cy="2258895"/>
            <wp:effectExtent l="0" t="0" r="0" b="0"/>
            <wp:wrapSquare wrapText="bothSides" distT="114300" distB="114300" distL="114300" distR="11430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2550537" cy="2258895"/>
                    </a:xfrm>
                    <a:prstGeom prst="rect">
                      <a:avLst/>
                    </a:prstGeom>
                    <a:ln/>
                  </pic:spPr>
                </pic:pic>
              </a:graphicData>
            </a:graphic>
          </wp:anchor>
        </w:drawing>
      </w:r>
    </w:p>
    <w:p w14:paraId="44F945F8" w14:textId="77777777" w:rsidR="0090671C" w:rsidRDefault="00000000">
      <w:pPr>
        <w:pBdr>
          <w:top w:val="nil"/>
          <w:left w:val="nil"/>
          <w:bottom w:val="nil"/>
          <w:right w:val="nil"/>
          <w:between w:val="nil"/>
        </w:pBdr>
        <w:spacing w:before="240" w:after="240"/>
        <w:rPr>
          <w:rFonts w:ascii="Open Sans" w:eastAsia="Open Sans" w:hAnsi="Open Sans" w:cs="Open Sans"/>
          <w:b/>
          <w:bCs/>
        </w:rPr>
      </w:pPr>
      <w:r>
        <w:t xml:space="preserve"> </w:t>
      </w:r>
      <w:r>
        <w:rPr>
          <w:rFonts w:ascii="Open Sans" w:eastAsia="Open Sans" w:hAnsi="Open Sans" w:cs="Open Sans"/>
          <w:b/>
          <w:bCs/>
        </w:rPr>
        <w:t>Accompanying Neighbors in Need</w:t>
      </w:r>
    </w:p>
    <w:p w14:paraId="29FE11F0"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After losing his job and his home, </w:t>
      </w:r>
      <w:r>
        <w:rPr>
          <w:rFonts w:ascii="Open Sans" w:eastAsia="Open Sans" w:hAnsi="Open Sans" w:cs="Open Sans"/>
          <w:b/>
          <w:bCs/>
        </w:rPr>
        <w:t xml:space="preserve">Aaron </w:t>
      </w:r>
      <w:r>
        <w:rPr>
          <w:rFonts w:ascii="Open Sans" w:eastAsia="Open Sans" w:hAnsi="Open Sans" w:cs="Open Sans"/>
        </w:rPr>
        <w:t xml:space="preserve">felt overwhelmed and unsure where to turn. Through the compassionate outreach of </w:t>
      </w:r>
      <w:r>
        <w:rPr>
          <w:rFonts w:ascii="Open Sans" w:eastAsia="Open Sans" w:hAnsi="Open Sans" w:cs="Open Sans"/>
          <w:b/>
          <w:bCs/>
        </w:rPr>
        <w:t>Catholic Charities’ New Covenant Center in Stamford</w:t>
      </w:r>
      <w:r>
        <w:rPr>
          <w:rFonts w:ascii="Open Sans" w:eastAsia="Open Sans" w:hAnsi="Open Sans" w:cs="Open Sans"/>
        </w:rPr>
        <w:t>, he found hope and someone to walk with him on his journey forward.</w:t>
      </w:r>
    </w:p>
    <w:p w14:paraId="1302EBA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Dedicated staff accompanied Aaron as he searched for housing, regained stability, and re-entered the job market. With their guidance and support, he now has a new apartment and renewed hope for the future. His story reflects the life-changing impact of programs that serve those who are unhoused, seeking employment, and ready to rebuild their lives.</w:t>
      </w:r>
    </w:p>
    <w:p w14:paraId="7217E3E6"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Stories like Aaron’s are made possible through the </w:t>
      </w:r>
      <w:r>
        <w:rPr>
          <w:rFonts w:ascii="Open Sans" w:eastAsia="Open Sans" w:hAnsi="Open Sans" w:cs="Open Sans"/>
          <w:b/>
          <w:bCs/>
        </w:rPr>
        <w:t>Bishop’s Appeal</w:t>
      </w:r>
      <w:r>
        <w:rPr>
          <w:rFonts w:ascii="Open Sans" w:eastAsia="Open Sans" w:hAnsi="Open Sans" w:cs="Open Sans"/>
        </w:rPr>
        <w:t>. Your generosity helps ensure that our neighbors in crisis are met with dignity, compassion, and the love of Christ.</w:t>
      </w:r>
    </w:p>
    <w:p w14:paraId="198ED42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Thank you for supporting </w:t>
      </w:r>
      <w:r>
        <w:rPr>
          <w:rFonts w:ascii="Open Sans" w:eastAsia="Open Sans" w:hAnsi="Open Sans" w:cs="Open Sans"/>
          <w:b/>
          <w:bCs/>
        </w:rPr>
        <w:t>Catholic Charities</w:t>
      </w:r>
      <w:r>
        <w:rPr>
          <w:rFonts w:ascii="Open Sans" w:eastAsia="Open Sans" w:hAnsi="Open Sans" w:cs="Open Sans"/>
        </w:rPr>
        <w:t xml:space="preserve"> and for helping transform lives through the Bishop’s Appeal.</w:t>
      </w:r>
    </w:p>
    <w:p w14:paraId="176DE810"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Make your gift to the Bishop’s Appeal today! Visit: </w:t>
      </w:r>
      <w:r>
        <w:rPr>
          <w:rFonts w:ascii="Open Sans" w:eastAsia="Open Sans" w:hAnsi="Open Sans" w:cs="Open Sans"/>
          <w:b/>
          <w:bCs/>
        </w:rPr>
        <w:t>2026BishopsAppeal.org</w:t>
      </w:r>
    </w:p>
    <w:p w14:paraId="6E6C6602" w14:textId="77777777" w:rsidR="0090671C" w:rsidRDefault="00000000">
      <w:pPr>
        <w:pBdr>
          <w:top w:val="nil"/>
          <w:left w:val="nil"/>
          <w:bottom w:val="nil"/>
          <w:right w:val="nil"/>
          <w:between w:val="nil"/>
        </w:pBdr>
        <w:spacing w:before="240" w:after="240"/>
      </w:pPr>
      <w:r>
        <w:t xml:space="preserve"> </w:t>
      </w:r>
    </w:p>
    <w:p w14:paraId="4F923D68" w14:textId="77777777" w:rsidR="0090671C" w:rsidRDefault="00000000">
      <w:pPr>
        <w:pBdr>
          <w:top w:val="nil"/>
          <w:left w:val="nil"/>
          <w:bottom w:val="nil"/>
          <w:right w:val="nil"/>
          <w:between w:val="nil"/>
        </w:pBdr>
        <w:spacing w:before="240" w:after="240"/>
      </w:pPr>
      <w:r>
        <w:t xml:space="preserve"> </w:t>
      </w:r>
    </w:p>
    <w:p w14:paraId="384AA12A" w14:textId="77777777" w:rsidR="0090671C" w:rsidRDefault="00000000">
      <w:pPr>
        <w:pBdr>
          <w:top w:val="nil"/>
          <w:left w:val="nil"/>
          <w:bottom w:val="nil"/>
          <w:right w:val="nil"/>
          <w:between w:val="nil"/>
        </w:pBdr>
        <w:spacing w:before="240" w:after="240"/>
      </w:pPr>
      <w:r>
        <w:t xml:space="preserve"> </w:t>
      </w:r>
    </w:p>
    <w:p w14:paraId="22158EB1" w14:textId="77777777" w:rsidR="0090671C" w:rsidRDefault="00000000">
      <w:pPr>
        <w:pBdr>
          <w:top w:val="nil"/>
          <w:left w:val="nil"/>
          <w:bottom w:val="nil"/>
          <w:right w:val="nil"/>
          <w:between w:val="nil"/>
        </w:pBdr>
        <w:spacing w:before="240" w:after="240"/>
      </w:pPr>
      <w:r>
        <w:t xml:space="preserve"> </w:t>
      </w:r>
    </w:p>
    <w:p w14:paraId="300FEC40" w14:textId="77777777" w:rsidR="0090671C" w:rsidRDefault="0090671C">
      <w:pPr>
        <w:pBdr>
          <w:top w:val="nil"/>
          <w:left w:val="nil"/>
          <w:bottom w:val="nil"/>
          <w:right w:val="nil"/>
          <w:between w:val="nil"/>
        </w:pBdr>
        <w:spacing w:before="240" w:after="240"/>
      </w:pP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4"/>
        <w:gridCol w:w="2893"/>
        <w:gridCol w:w="2267"/>
        <w:gridCol w:w="2476"/>
      </w:tblGrid>
      <w:tr w:rsidR="0090671C" w14:paraId="57A2C992" w14:textId="77777777">
        <w:trPr>
          <w:trHeight w:val="345"/>
        </w:trPr>
        <w:tc>
          <w:tcPr>
            <w:tcW w:w="9357"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6DE725D2"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APRIL BULLETINS</w:t>
            </w:r>
          </w:p>
        </w:tc>
      </w:tr>
      <w:tr w:rsidR="0090671C" w14:paraId="60C027E0" w14:textId="77777777">
        <w:trPr>
          <w:trHeight w:val="855"/>
        </w:trPr>
        <w:tc>
          <w:tcPr>
            <w:tcW w:w="17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1BCF9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#6:</w:t>
            </w:r>
          </w:p>
        </w:tc>
        <w:tc>
          <w:tcPr>
            <w:tcW w:w="2892" w:type="dxa"/>
            <w:tcBorders>
              <w:top w:val="nil"/>
              <w:left w:val="nil"/>
              <w:bottom w:val="single" w:sz="6" w:space="0" w:color="000000"/>
              <w:right w:val="single" w:sz="6" w:space="0" w:color="000000"/>
            </w:tcBorders>
            <w:tcMar>
              <w:top w:w="0" w:type="dxa"/>
              <w:left w:w="100" w:type="dxa"/>
              <w:bottom w:w="0" w:type="dxa"/>
              <w:right w:w="100" w:type="dxa"/>
            </w:tcMar>
          </w:tcPr>
          <w:p w14:paraId="14F89141"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Ministry Spotlight- Ambassador Program</w:t>
            </w:r>
          </w:p>
        </w:tc>
        <w:tc>
          <w:tcPr>
            <w:tcW w:w="2266" w:type="dxa"/>
            <w:tcBorders>
              <w:top w:val="nil"/>
              <w:left w:val="nil"/>
              <w:bottom w:val="single" w:sz="6" w:space="0" w:color="000000"/>
              <w:right w:val="single" w:sz="6" w:space="0" w:color="000000"/>
            </w:tcBorders>
            <w:tcMar>
              <w:top w:w="0" w:type="dxa"/>
              <w:left w:w="100" w:type="dxa"/>
              <w:bottom w:w="0" w:type="dxa"/>
              <w:right w:w="100" w:type="dxa"/>
            </w:tcMar>
          </w:tcPr>
          <w:p w14:paraId="1EE92E9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475" w:type="dxa"/>
            <w:tcBorders>
              <w:top w:val="nil"/>
              <w:left w:val="nil"/>
              <w:bottom w:val="single" w:sz="6" w:space="0" w:color="000000"/>
              <w:right w:val="single" w:sz="6" w:space="0" w:color="000000"/>
            </w:tcBorders>
            <w:tcMar>
              <w:top w:w="0" w:type="dxa"/>
              <w:left w:w="100" w:type="dxa"/>
              <w:bottom w:w="0" w:type="dxa"/>
              <w:right w:w="100" w:type="dxa"/>
            </w:tcMar>
          </w:tcPr>
          <w:p w14:paraId="72AC8D93"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April 11-12</w:t>
            </w:r>
          </w:p>
        </w:tc>
      </w:tr>
    </w:tbl>
    <w:p w14:paraId="46C6B6BC"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b/>
          <w:bCs/>
        </w:rPr>
        <w:t xml:space="preserve"> </w:t>
      </w:r>
      <w:r>
        <w:rPr>
          <w:b/>
          <w:bCs/>
        </w:rPr>
        <w:br/>
        <w:t xml:space="preserve"> </w:t>
      </w:r>
      <w:r>
        <w:rPr>
          <w:rFonts w:ascii="Open Sans" w:eastAsia="Open Sans" w:hAnsi="Open Sans" w:cs="Open Sans"/>
          <w:b/>
          <w:bCs/>
        </w:rPr>
        <w:t>Ambassadors: Sharing Faith, Building Community</w:t>
      </w:r>
      <w:r>
        <w:rPr>
          <w:noProof/>
        </w:rPr>
        <w:drawing>
          <wp:anchor distT="114300" distB="114300" distL="114300" distR="114300" simplePos="0" relativeHeight="251663360" behindDoc="0" locked="0" layoutInCell="1" hidden="0" allowOverlap="1" wp14:anchorId="42819DB6" wp14:editId="018C15C7">
            <wp:simplePos x="0" y="0"/>
            <wp:positionH relativeFrom="column">
              <wp:posOffset>57151</wp:posOffset>
            </wp:positionH>
            <wp:positionV relativeFrom="paragraph">
              <wp:posOffset>419100</wp:posOffset>
            </wp:positionV>
            <wp:extent cx="1904991" cy="2550107"/>
            <wp:effectExtent l="0" t="0" r="0" b="0"/>
            <wp:wrapSquare wrapText="bothSides" distT="114300" distB="11430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904991" cy="2550107"/>
                    </a:xfrm>
                    <a:prstGeom prst="rect">
                      <a:avLst/>
                    </a:prstGeom>
                    <a:ln/>
                  </pic:spPr>
                </pic:pic>
              </a:graphicData>
            </a:graphic>
          </wp:anchor>
        </w:drawing>
      </w:r>
    </w:p>
    <w:p w14:paraId="505D1586"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In 2020,</w:t>
      </w:r>
      <w:r>
        <w:rPr>
          <w:rFonts w:ascii="Open Sans" w:eastAsia="Open Sans" w:hAnsi="Open Sans" w:cs="Open Sans"/>
          <w:b/>
          <w:bCs/>
        </w:rPr>
        <w:t xml:space="preserve"> Cate Gosselin</w:t>
      </w:r>
      <w:r>
        <w:rPr>
          <w:rFonts w:ascii="Open Sans" w:eastAsia="Open Sans" w:hAnsi="Open Sans" w:cs="Open Sans"/>
        </w:rPr>
        <w:t xml:space="preserve"> joined the </w:t>
      </w:r>
      <w:r>
        <w:rPr>
          <w:rFonts w:ascii="Open Sans" w:eastAsia="Open Sans" w:hAnsi="Open Sans" w:cs="Open Sans"/>
          <w:b/>
          <w:bCs/>
        </w:rPr>
        <w:t>Ambassadors Program</w:t>
      </w:r>
      <w:r>
        <w:rPr>
          <w:rFonts w:ascii="Open Sans" w:eastAsia="Open Sans" w:hAnsi="Open Sans" w:cs="Open Sans"/>
        </w:rPr>
        <w:t xml:space="preserve"> to help rebuild parish life and share the faith with others. Guided by Monsignor Weiss and supported by God, she now participates in formation, fellowship, and welcoming new parishioners. </w:t>
      </w:r>
    </w:p>
    <w:p w14:paraId="1E0F9D9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Through </w:t>
      </w:r>
      <w:r>
        <w:rPr>
          <w:rFonts w:ascii="Open Sans" w:eastAsia="Open Sans" w:hAnsi="Open Sans" w:cs="Open Sans"/>
          <w:b/>
          <w:bCs/>
        </w:rPr>
        <w:t>monthly gatherings</w:t>
      </w:r>
      <w:r>
        <w:rPr>
          <w:rFonts w:ascii="Open Sans" w:eastAsia="Open Sans" w:hAnsi="Open Sans" w:cs="Open Sans"/>
        </w:rPr>
        <w:t>, after-Mass coffee and fellowship, and family events, Ambassadors like Cate help others return to their faith while fostering a warm, supportive parish community. As Cate says,</w:t>
      </w:r>
      <w:r>
        <w:rPr>
          <w:rFonts w:ascii="Open Sans" w:eastAsia="Open Sans" w:hAnsi="Open Sans" w:cs="Open Sans"/>
          <w:b/>
          <w:bCs/>
          <w:i/>
          <w:iCs/>
        </w:rPr>
        <w:t xml:space="preserve"> “Every day, we have the chance to serve by sharing our faith story or listening to someone else’s.”</w:t>
      </w:r>
      <w:r>
        <w:rPr>
          <w:rFonts w:ascii="Open Sans" w:eastAsia="Open Sans" w:hAnsi="Open Sans" w:cs="Open Sans"/>
        </w:rPr>
        <w:t xml:space="preserve">  </w:t>
      </w:r>
    </w:p>
    <w:p w14:paraId="581E1AAD"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This ministry reflects the Bishop’s Appeal theme, One in Christ, bringing parishioners together to renew and strengthen the Church.</w:t>
      </w:r>
    </w:p>
    <w:p w14:paraId="15F230BF"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Support programs like the Ambassadors Ministry and more through your gift to the Bishop’s Appeal. Visit: </w:t>
      </w:r>
      <w:r>
        <w:rPr>
          <w:rFonts w:ascii="Open Sans" w:eastAsia="Open Sans" w:hAnsi="Open Sans" w:cs="Open Sans"/>
          <w:b/>
          <w:bCs/>
        </w:rPr>
        <w:t>2026BishopsAppeal.org</w:t>
      </w:r>
    </w:p>
    <w:p w14:paraId="0744D752" w14:textId="77777777" w:rsidR="0090671C" w:rsidRDefault="00000000">
      <w:pPr>
        <w:pBdr>
          <w:top w:val="nil"/>
          <w:left w:val="nil"/>
          <w:bottom w:val="nil"/>
          <w:right w:val="nil"/>
          <w:between w:val="nil"/>
        </w:pBdr>
        <w:spacing w:before="240" w:after="240"/>
      </w:pPr>
      <w:r>
        <w:t xml:space="preserve"> </w:t>
      </w:r>
    </w:p>
    <w:p w14:paraId="770526A6" w14:textId="77777777" w:rsidR="0090671C" w:rsidRDefault="00000000">
      <w:pPr>
        <w:pBdr>
          <w:top w:val="nil"/>
          <w:left w:val="nil"/>
          <w:bottom w:val="nil"/>
          <w:right w:val="nil"/>
          <w:between w:val="nil"/>
        </w:pBdr>
        <w:spacing w:before="240" w:after="240"/>
      </w:pPr>
      <w:r>
        <w:t xml:space="preserve"> </w:t>
      </w:r>
    </w:p>
    <w:p w14:paraId="1BA8A18C" w14:textId="77777777" w:rsidR="0090671C" w:rsidRDefault="00000000">
      <w:pPr>
        <w:pBdr>
          <w:top w:val="nil"/>
          <w:left w:val="nil"/>
          <w:bottom w:val="nil"/>
          <w:right w:val="nil"/>
          <w:between w:val="nil"/>
        </w:pBdr>
        <w:spacing w:before="240" w:after="240"/>
      </w:pPr>
      <w:r>
        <w:t xml:space="preserve"> </w:t>
      </w:r>
    </w:p>
    <w:p w14:paraId="2F4A396C" w14:textId="77777777" w:rsidR="0090671C" w:rsidRDefault="00000000">
      <w:pPr>
        <w:pBdr>
          <w:top w:val="nil"/>
          <w:left w:val="nil"/>
          <w:bottom w:val="nil"/>
          <w:right w:val="nil"/>
          <w:between w:val="nil"/>
        </w:pBdr>
        <w:spacing w:before="240" w:after="240"/>
      </w:pPr>
      <w:r>
        <w:t xml:space="preserve"> </w:t>
      </w:r>
    </w:p>
    <w:p w14:paraId="4D89BB9A" w14:textId="77777777" w:rsidR="0090671C" w:rsidRDefault="00000000">
      <w:pPr>
        <w:pBdr>
          <w:top w:val="nil"/>
          <w:left w:val="nil"/>
          <w:bottom w:val="nil"/>
          <w:right w:val="nil"/>
          <w:between w:val="nil"/>
        </w:pBdr>
        <w:spacing w:before="240" w:after="240"/>
      </w:pPr>
      <w:r>
        <w:t xml:space="preserve"> </w:t>
      </w:r>
    </w:p>
    <w:p w14:paraId="37EED4D8" w14:textId="77777777" w:rsidR="0090671C" w:rsidRDefault="00000000">
      <w:pPr>
        <w:pBdr>
          <w:top w:val="nil"/>
          <w:left w:val="nil"/>
          <w:bottom w:val="nil"/>
          <w:right w:val="nil"/>
          <w:between w:val="nil"/>
        </w:pBdr>
        <w:spacing w:before="240" w:after="240"/>
      </w:pPr>
      <w:r>
        <w:t xml:space="preserve"> </w:t>
      </w:r>
    </w:p>
    <w:tbl>
      <w:tblPr>
        <w:tblStyle w:val="a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2"/>
        <w:gridCol w:w="2875"/>
        <w:gridCol w:w="2263"/>
        <w:gridCol w:w="2500"/>
      </w:tblGrid>
      <w:tr w:rsidR="0090671C" w14:paraId="172F7348" w14:textId="77777777">
        <w:trPr>
          <w:trHeight w:val="345"/>
        </w:trPr>
        <w:tc>
          <w:tcPr>
            <w:tcW w:w="9358"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60682A66"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APRIL BULLETINS</w:t>
            </w:r>
          </w:p>
        </w:tc>
      </w:tr>
      <w:tr w:rsidR="0090671C" w14:paraId="27ACB70C" w14:textId="77777777">
        <w:trPr>
          <w:trHeight w:val="855"/>
        </w:trPr>
        <w:tc>
          <w:tcPr>
            <w:tcW w:w="172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665E0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#7:</w:t>
            </w:r>
          </w:p>
        </w:tc>
        <w:tc>
          <w:tcPr>
            <w:tcW w:w="2874" w:type="dxa"/>
            <w:tcBorders>
              <w:top w:val="nil"/>
              <w:left w:val="nil"/>
              <w:bottom w:val="single" w:sz="6" w:space="0" w:color="000000"/>
              <w:right w:val="single" w:sz="6" w:space="0" w:color="000000"/>
            </w:tcBorders>
            <w:tcMar>
              <w:top w:w="0" w:type="dxa"/>
              <w:left w:w="100" w:type="dxa"/>
              <w:bottom w:w="0" w:type="dxa"/>
              <w:right w:w="100" w:type="dxa"/>
            </w:tcMar>
          </w:tcPr>
          <w:p w14:paraId="7C3240AE"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Deacon Spotlight- Dcn. David Flynn</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2EE8430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499" w:type="dxa"/>
            <w:tcBorders>
              <w:top w:val="nil"/>
              <w:left w:val="nil"/>
              <w:bottom w:val="single" w:sz="6" w:space="0" w:color="000000"/>
              <w:right w:val="single" w:sz="6" w:space="0" w:color="000000"/>
            </w:tcBorders>
            <w:tcMar>
              <w:top w:w="0" w:type="dxa"/>
              <w:left w:w="100" w:type="dxa"/>
              <w:bottom w:w="0" w:type="dxa"/>
              <w:right w:w="100" w:type="dxa"/>
            </w:tcMar>
          </w:tcPr>
          <w:p w14:paraId="1F5F5781"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April 25-26</w:t>
            </w:r>
          </w:p>
        </w:tc>
      </w:tr>
    </w:tbl>
    <w:p w14:paraId="27F71044" w14:textId="77777777" w:rsidR="0090671C" w:rsidRDefault="00000000">
      <w:pPr>
        <w:pBdr>
          <w:top w:val="nil"/>
          <w:left w:val="nil"/>
          <w:bottom w:val="nil"/>
          <w:right w:val="nil"/>
          <w:between w:val="nil"/>
        </w:pBdr>
        <w:spacing w:before="240" w:after="240"/>
        <w:rPr>
          <w:b/>
          <w:bCs/>
        </w:rPr>
      </w:pPr>
      <w:r>
        <w:rPr>
          <w:b/>
          <w:bCs/>
        </w:rPr>
        <w:t xml:space="preserve"> </w:t>
      </w:r>
      <w:r>
        <w:rPr>
          <w:noProof/>
        </w:rPr>
        <w:drawing>
          <wp:anchor distT="114300" distB="114300" distL="114300" distR="114300" simplePos="0" relativeHeight="251664384" behindDoc="0" locked="0" layoutInCell="1" hidden="0" allowOverlap="1" wp14:anchorId="762C31C8" wp14:editId="187EB23B">
            <wp:simplePos x="0" y="0"/>
            <wp:positionH relativeFrom="column">
              <wp:posOffset>4152900</wp:posOffset>
            </wp:positionH>
            <wp:positionV relativeFrom="paragraph">
              <wp:posOffset>457200</wp:posOffset>
            </wp:positionV>
            <wp:extent cx="1962150" cy="2610610"/>
            <wp:effectExtent l="0" t="0" r="0" b="0"/>
            <wp:wrapSquare wrapText="bothSides" distT="114300" distB="114300" distL="114300" distR="11430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962150" cy="2610610"/>
                    </a:xfrm>
                    <a:prstGeom prst="rect">
                      <a:avLst/>
                    </a:prstGeom>
                    <a:ln/>
                  </pic:spPr>
                </pic:pic>
              </a:graphicData>
            </a:graphic>
          </wp:anchor>
        </w:drawing>
      </w:r>
    </w:p>
    <w:p w14:paraId="4C37D06D" w14:textId="77777777" w:rsidR="0090671C" w:rsidRDefault="00000000">
      <w:pPr>
        <w:pBdr>
          <w:top w:val="nil"/>
          <w:left w:val="nil"/>
          <w:bottom w:val="nil"/>
          <w:right w:val="nil"/>
          <w:between w:val="nil"/>
        </w:pBdr>
        <w:spacing w:before="240" w:after="240"/>
        <w:rPr>
          <w:b/>
          <w:bCs/>
        </w:rPr>
      </w:pPr>
      <w:r>
        <w:rPr>
          <w:b/>
          <w:bCs/>
        </w:rPr>
        <w:t>Formed to Serve: Supporting Our Deacons</w:t>
      </w:r>
    </w:p>
    <w:p w14:paraId="1443C9A1" w14:textId="77777777" w:rsidR="0090671C" w:rsidRDefault="00000000">
      <w:pPr>
        <w:pBdr>
          <w:top w:val="nil"/>
          <w:left w:val="nil"/>
          <w:bottom w:val="nil"/>
          <w:right w:val="nil"/>
          <w:between w:val="nil"/>
        </w:pBdr>
        <w:spacing w:before="240" w:after="240"/>
      </w:pPr>
      <w:r>
        <w:t>For years,</w:t>
      </w:r>
      <w:r>
        <w:rPr>
          <w:b/>
          <w:bCs/>
        </w:rPr>
        <w:t xml:space="preserve"> Deacon David Flynn</w:t>
      </w:r>
      <w:r>
        <w:t xml:space="preserve"> quietly sensed a call to the diaconate, until a simple question from his sister gave him the confirmation he had long prayed for. Through </w:t>
      </w:r>
      <w:r>
        <w:rPr>
          <w:b/>
          <w:bCs/>
        </w:rPr>
        <w:t>five and a half years of formation</w:t>
      </w:r>
      <w:r>
        <w:t>, his wife, Anita, and trusted spiritual guides walked with him, teaching that “to preach well, you have to pray.”</w:t>
      </w:r>
    </w:p>
    <w:p w14:paraId="079AEBC6" w14:textId="77777777" w:rsidR="0090671C" w:rsidRDefault="00000000">
      <w:pPr>
        <w:pBdr>
          <w:top w:val="nil"/>
          <w:left w:val="nil"/>
          <w:bottom w:val="nil"/>
          <w:right w:val="nil"/>
          <w:between w:val="nil"/>
        </w:pBdr>
        <w:spacing w:before="240" w:after="240"/>
        <w:rPr>
          <w:b/>
          <w:bCs/>
        </w:rPr>
      </w:pPr>
      <w:r>
        <w:t xml:space="preserve">Deacon Flynn’s ministry has deepened his relationship with Christ and strengthened his family’s faith. He accompanies </w:t>
      </w:r>
      <w:r>
        <w:rPr>
          <w:b/>
          <w:bCs/>
        </w:rPr>
        <w:t>parishioners</w:t>
      </w:r>
      <w:r>
        <w:t xml:space="preserve">, </w:t>
      </w:r>
      <w:r>
        <w:rPr>
          <w:b/>
          <w:bCs/>
        </w:rPr>
        <w:t>OCIA candidates</w:t>
      </w:r>
      <w:r>
        <w:t>, and</w:t>
      </w:r>
      <w:r>
        <w:rPr>
          <w:b/>
          <w:bCs/>
        </w:rPr>
        <w:t xml:space="preserve"> all who seek a closer</w:t>
      </w:r>
      <w:r>
        <w:t xml:space="preserve"> </w:t>
      </w:r>
      <w:r>
        <w:rPr>
          <w:b/>
          <w:bCs/>
        </w:rPr>
        <w:t>encounter with God</w:t>
      </w:r>
      <w:r>
        <w:t>. Formation programs, retreats, spiritual direction, and diocesan resources continue to nourish his vocation, preparing him to serve as a witness of</w:t>
      </w:r>
      <w:r>
        <w:rPr>
          <w:b/>
          <w:bCs/>
        </w:rPr>
        <w:t xml:space="preserve"> truth, healing, and unity.</w:t>
      </w:r>
    </w:p>
    <w:p w14:paraId="5D53CCF1" w14:textId="77777777" w:rsidR="0090671C" w:rsidRDefault="00000000">
      <w:pPr>
        <w:pBdr>
          <w:top w:val="nil"/>
          <w:left w:val="nil"/>
          <w:bottom w:val="nil"/>
          <w:right w:val="nil"/>
          <w:between w:val="nil"/>
        </w:pBdr>
        <w:spacing w:before="240" w:after="240"/>
      </w:pPr>
      <w:r>
        <w:t xml:space="preserve">The Bishop’s Appeal supports the formation and ongoing training of deacons like Deacon Flynn, helping them serve the Church’s mission and bringing us together as </w:t>
      </w:r>
      <w:r>
        <w:rPr>
          <w:b/>
          <w:bCs/>
          <w:i/>
          <w:iCs/>
        </w:rPr>
        <w:t>One in Christ</w:t>
      </w:r>
      <w:r>
        <w:t>.</w:t>
      </w:r>
    </w:p>
    <w:p w14:paraId="72EA145C" w14:textId="77777777" w:rsidR="0090671C" w:rsidRDefault="00000000">
      <w:pPr>
        <w:pBdr>
          <w:top w:val="nil"/>
          <w:left w:val="nil"/>
          <w:bottom w:val="nil"/>
          <w:right w:val="nil"/>
          <w:between w:val="nil"/>
        </w:pBdr>
        <w:spacing w:before="240" w:after="240"/>
      </w:pPr>
      <w:r>
        <w:t xml:space="preserve">Support our deacons today! Visit: </w:t>
      </w:r>
      <w:r>
        <w:rPr>
          <w:rFonts w:ascii="Open Sans" w:eastAsia="Open Sans" w:hAnsi="Open Sans" w:cs="Open Sans"/>
          <w:b/>
          <w:bCs/>
        </w:rPr>
        <w:t>2026BishopsAppeal.org</w:t>
      </w:r>
    </w:p>
    <w:p w14:paraId="191C1352" w14:textId="77777777" w:rsidR="0090671C" w:rsidRDefault="00000000">
      <w:pPr>
        <w:pBdr>
          <w:top w:val="nil"/>
          <w:left w:val="nil"/>
          <w:bottom w:val="nil"/>
          <w:right w:val="nil"/>
          <w:between w:val="nil"/>
        </w:pBdr>
        <w:spacing w:before="240" w:after="240"/>
      </w:pPr>
      <w:r>
        <w:t xml:space="preserve"> </w:t>
      </w:r>
    </w:p>
    <w:p w14:paraId="651DFB0B" w14:textId="77777777" w:rsidR="0090671C" w:rsidRDefault="00000000">
      <w:pPr>
        <w:pBdr>
          <w:top w:val="nil"/>
          <w:left w:val="nil"/>
          <w:bottom w:val="nil"/>
          <w:right w:val="nil"/>
          <w:between w:val="nil"/>
        </w:pBdr>
        <w:spacing w:before="240" w:after="240"/>
      </w:pPr>
      <w:r>
        <w:t xml:space="preserve"> </w:t>
      </w:r>
    </w:p>
    <w:p w14:paraId="4A34AF0F" w14:textId="77777777" w:rsidR="0090671C" w:rsidRDefault="00000000">
      <w:pPr>
        <w:pBdr>
          <w:top w:val="nil"/>
          <w:left w:val="nil"/>
          <w:bottom w:val="nil"/>
          <w:right w:val="nil"/>
          <w:between w:val="nil"/>
        </w:pBdr>
        <w:spacing w:before="240" w:after="240"/>
      </w:pPr>
      <w:r>
        <w:t xml:space="preserve"> </w:t>
      </w:r>
    </w:p>
    <w:p w14:paraId="622CB906" w14:textId="77777777" w:rsidR="0090671C" w:rsidRDefault="00000000">
      <w:pPr>
        <w:pBdr>
          <w:top w:val="nil"/>
          <w:left w:val="nil"/>
          <w:bottom w:val="nil"/>
          <w:right w:val="nil"/>
          <w:between w:val="nil"/>
        </w:pBdr>
        <w:spacing w:before="240" w:after="240"/>
      </w:pPr>
      <w:r>
        <w:t xml:space="preserve"> </w:t>
      </w:r>
    </w:p>
    <w:p w14:paraId="68C30E91" w14:textId="77777777" w:rsidR="0090671C" w:rsidRDefault="00000000">
      <w:pPr>
        <w:pBdr>
          <w:top w:val="nil"/>
          <w:left w:val="nil"/>
          <w:bottom w:val="nil"/>
          <w:right w:val="nil"/>
          <w:between w:val="nil"/>
        </w:pBdr>
        <w:spacing w:before="240" w:after="240"/>
      </w:pPr>
      <w:r>
        <w:t xml:space="preserve"> </w:t>
      </w:r>
    </w:p>
    <w:p w14:paraId="1E12C664" w14:textId="77777777" w:rsidR="0090671C" w:rsidRDefault="00000000">
      <w:pPr>
        <w:pBdr>
          <w:top w:val="nil"/>
          <w:left w:val="nil"/>
          <w:bottom w:val="nil"/>
          <w:right w:val="nil"/>
          <w:between w:val="nil"/>
        </w:pBdr>
        <w:spacing w:before="240" w:after="240"/>
      </w:pPr>
      <w:r>
        <w:t xml:space="preserve"> </w:t>
      </w:r>
    </w:p>
    <w:p w14:paraId="5151AB84" w14:textId="77777777" w:rsidR="0090671C" w:rsidRDefault="0090671C">
      <w:pPr>
        <w:pBdr>
          <w:top w:val="nil"/>
          <w:left w:val="nil"/>
          <w:bottom w:val="nil"/>
          <w:right w:val="nil"/>
          <w:between w:val="nil"/>
        </w:pBdr>
        <w:spacing w:before="240" w:after="240"/>
      </w:pP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4"/>
        <w:gridCol w:w="2879"/>
        <w:gridCol w:w="2267"/>
        <w:gridCol w:w="2490"/>
      </w:tblGrid>
      <w:tr w:rsidR="0090671C" w14:paraId="07723B9C" w14:textId="77777777">
        <w:trPr>
          <w:trHeight w:val="345"/>
        </w:trPr>
        <w:tc>
          <w:tcPr>
            <w:tcW w:w="9357"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452DC1D7"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MAY BULLETINS</w:t>
            </w:r>
          </w:p>
        </w:tc>
      </w:tr>
      <w:tr w:rsidR="0090671C" w14:paraId="42894E3B" w14:textId="77777777">
        <w:trPr>
          <w:trHeight w:val="990"/>
        </w:trPr>
        <w:tc>
          <w:tcPr>
            <w:tcW w:w="17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6595BB"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#8:</w:t>
            </w:r>
          </w:p>
        </w:tc>
        <w:tc>
          <w:tcPr>
            <w:tcW w:w="2878" w:type="dxa"/>
            <w:tcBorders>
              <w:top w:val="nil"/>
              <w:left w:val="nil"/>
              <w:bottom w:val="single" w:sz="6" w:space="0" w:color="000000"/>
              <w:right w:val="single" w:sz="6" w:space="0" w:color="000000"/>
            </w:tcBorders>
            <w:tcMar>
              <w:top w:w="0" w:type="dxa"/>
              <w:left w:w="100" w:type="dxa"/>
              <w:bottom w:w="0" w:type="dxa"/>
              <w:right w:w="100" w:type="dxa"/>
            </w:tcMar>
          </w:tcPr>
          <w:p w14:paraId="082DFA68"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Ministry Spotlight- St. Luke Guild</w:t>
            </w:r>
          </w:p>
        </w:tc>
        <w:tc>
          <w:tcPr>
            <w:tcW w:w="2266" w:type="dxa"/>
            <w:tcBorders>
              <w:top w:val="nil"/>
              <w:left w:val="nil"/>
              <w:bottom w:val="single" w:sz="6" w:space="0" w:color="000000"/>
              <w:right w:val="single" w:sz="6" w:space="0" w:color="000000"/>
            </w:tcBorders>
            <w:tcMar>
              <w:top w:w="0" w:type="dxa"/>
              <w:left w:w="100" w:type="dxa"/>
              <w:bottom w:w="0" w:type="dxa"/>
              <w:right w:w="100" w:type="dxa"/>
            </w:tcMar>
          </w:tcPr>
          <w:p w14:paraId="66EC2898"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489" w:type="dxa"/>
            <w:tcBorders>
              <w:top w:val="nil"/>
              <w:left w:val="nil"/>
              <w:bottom w:val="single" w:sz="6" w:space="0" w:color="000000"/>
              <w:right w:val="single" w:sz="6" w:space="0" w:color="000000"/>
            </w:tcBorders>
            <w:tcMar>
              <w:top w:w="0" w:type="dxa"/>
              <w:left w:w="100" w:type="dxa"/>
              <w:bottom w:w="0" w:type="dxa"/>
              <w:right w:w="100" w:type="dxa"/>
            </w:tcMar>
          </w:tcPr>
          <w:p w14:paraId="0CDE2DA2"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May 16-17</w:t>
            </w:r>
          </w:p>
        </w:tc>
      </w:tr>
    </w:tbl>
    <w:p w14:paraId="288B17FC" w14:textId="77777777" w:rsidR="0090671C" w:rsidRDefault="00000000">
      <w:pPr>
        <w:pBdr>
          <w:top w:val="nil"/>
          <w:left w:val="nil"/>
          <w:bottom w:val="nil"/>
          <w:right w:val="nil"/>
          <w:between w:val="nil"/>
        </w:pBdr>
        <w:spacing w:before="240" w:after="240"/>
        <w:rPr>
          <w:rFonts w:ascii="Open Sans" w:eastAsia="Open Sans" w:hAnsi="Open Sans" w:cs="Open Sans"/>
        </w:rPr>
      </w:pPr>
      <w:r>
        <w:rPr>
          <w:noProof/>
        </w:rPr>
        <w:drawing>
          <wp:anchor distT="114300" distB="114300" distL="114300" distR="114300" simplePos="0" relativeHeight="251665408" behindDoc="0" locked="0" layoutInCell="1" hidden="0" allowOverlap="1" wp14:anchorId="4F884817" wp14:editId="3A427F36">
            <wp:simplePos x="0" y="0"/>
            <wp:positionH relativeFrom="column">
              <wp:posOffset>19051</wp:posOffset>
            </wp:positionH>
            <wp:positionV relativeFrom="paragraph">
              <wp:posOffset>542925</wp:posOffset>
            </wp:positionV>
            <wp:extent cx="1676400" cy="2088630"/>
            <wp:effectExtent l="0" t="0" r="0" b="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676400" cy="2088630"/>
                    </a:xfrm>
                    <a:prstGeom prst="rect">
                      <a:avLst/>
                    </a:prstGeom>
                    <a:ln/>
                  </pic:spPr>
                </pic:pic>
              </a:graphicData>
            </a:graphic>
          </wp:anchor>
        </w:drawing>
      </w:r>
    </w:p>
    <w:p w14:paraId="7B23DD42"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St. Luke Guild: Supporting Those Who Serve</w:t>
      </w:r>
    </w:p>
    <w:p w14:paraId="29EC2E74"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b/>
          <w:bCs/>
        </w:rPr>
        <w:t>Tom Walsh</w:t>
      </w:r>
      <w:r>
        <w:rPr>
          <w:rFonts w:ascii="Open Sans" w:eastAsia="Open Sans" w:hAnsi="Open Sans" w:cs="Open Sans"/>
        </w:rPr>
        <w:t xml:space="preserve">, chaplain at Yale New Haven Hospital, serves in the </w:t>
      </w:r>
      <w:r>
        <w:rPr>
          <w:rFonts w:ascii="Open Sans" w:eastAsia="Open Sans" w:hAnsi="Open Sans" w:cs="Open Sans"/>
          <w:b/>
          <w:bCs/>
        </w:rPr>
        <w:t>St. Luke Guild</w:t>
      </w:r>
      <w:r>
        <w:rPr>
          <w:rFonts w:ascii="Open Sans" w:eastAsia="Open Sans" w:hAnsi="Open Sans" w:cs="Open Sans"/>
        </w:rPr>
        <w:t>, a ministry dedicated to supporting healthcare providers through prayer, formation, and fellowship.</w:t>
      </w:r>
    </w:p>
    <w:p w14:paraId="64BEED2F"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Guild members participate in:</w:t>
      </w:r>
    </w:p>
    <w:p w14:paraId="0B9E0423" w14:textId="77777777" w:rsidR="0090671C" w:rsidRDefault="00000000">
      <w:pPr>
        <w:numPr>
          <w:ilvl w:val="0"/>
          <w:numId w:val="1"/>
        </w:numPr>
        <w:pBdr>
          <w:top w:val="nil"/>
          <w:left w:val="nil"/>
          <w:bottom w:val="nil"/>
          <w:right w:val="nil"/>
          <w:between w:val="nil"/>
        </w:pBdr>
        <w:spacing w:before="240"/>
        <w:rPr>
          <w:rFonts w:ascii="Open Sans" w:eastAsia="Open Sans" w:hAnsi="Open Sans" w:cs="Open Sans"/>
        </w:rPr>
      </w:pPr>
      <w:r>
        <w:rPr>
          <w:rFonts w:ascii="Open Sans" w:eastAsia="Open Sans" w:hAnsi="Open Sans" w:cs="Open Sans"/>
          <w:b/>
          <w:bCs/>
        </w:rPr>
        <w:t xml:space="preserve">Prayerful Encounters </w:t>
      </w:r>
      <w:r>
        <w:rPr>
          <w:rFonts w:ascii="Open Sans" w:eastAsia="Open Sans" w:hAnsi="Open Sans" w:cs="Open Sans"/>
        </w:rPr>
        <w:t>and spiritual reflection</w:t>
      </w:r>
    </w:p>
    <w:p w14:paraId="481160F2" w14:textId="77777777" w:rsidR="0090671C" w:rsidRDefault="00000000">
      <w:pPr>
        <w:numPr>
          <w:ilvl w:val="0"/>
          <w:numId w:val="1"/>
        </w:numPr>
        <w:pBdr>
          <w:top w:val="nil"/>
          <w:left w:val="nil"/>
          <w:bottom w:val="nil"/>
          <w:right w:val="nil"/>
          <w:between w:val="nil"/>
        </w:pBdr>
        <w:rPr>
          <w:rFonts w:ascii="Open Sans" w:eastAsia="Open Sans" w:hAnsi="Open Sans" w:cs="Open Sans"/>
        </w:rPr>
      </w:pPr>
      <w:r>
        <w:rPr>
          <w:rFonts w:ascii="Open Sans" w:eastAsia="Open Sans" w:hAnsi="Open Sans" w:cs="Open Sans"/>
          <w:b/>
          <w:bCs/>
        </w:rPr>
        <w:t xml:space="preserve">Book discussions </w:t>
      </w:r>
      <w:r>
        <w:rPr>
          <w:rFonts w:ascii="Open Sans" w:eastAsia="Open Sans" w:hAnsi="Open Sans" w:cs="Open Sans"/>
        </w:rPr>
        <w:t>on faith in healthcare</w:t>
      </w:r>
    </w:p>
    <w:p w14:paraId="5DC10086" w14:textId="77777777" w:rsidR="0090671C" w:rsidRDefault="00000000">
      <w:pPr>
        <w:numPr>
          <w:ilvl w:val="0"/>
          <w:numId w:val="1"/>
        </w:numPr>
        <w:pBdr>
          <w:top w:val="nil"/>
          <w:left w:val="nil"/>
          <w:bottom w:val="nil"/>
          <w:right w:val="nil"/>
          <w:between w:val="nil"/>
        </w:pBdr>
        <w:spacing w:after="240"/>
        <w:rPr>
          <w:rFonts w:ascii="Open Sans" w:eastAsia="Open Sans" w:hAnsi="Open Sans" w:cs="Open Sans"/>
        </w:rPr>
      </w:pPr>
      <w:r>
        <w:rPr>
          <w:rFonts w:ascii="Open Sans" w:eastAsia="Open Sans" w:hAnsi="Open Sans" w:cs="Open Sans"/>
          <w:b/>
          <w:bCs/>
        </w:rPr>
        <w:t xml:space="preserve">Acts of mercy </w:t>
      </w:r>
      <w:r>
        <w:rPr>
          <w:rFonts w:ascii="Open Sans" w:eastAsia="Open Sans" w:hAnsi="Open Sans" w:cs="Open Sans"/>
        </w:rPr>
        <w:t>like food drives and community outreach</w:t>
      </w:r>
    </w:p>
    <w:p w14:paraId="503E0200"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Through the Guild, healthcare providers are spiritually strengthened, equipped to serve faithfully, and united as </w:t>
      </w:r>
      <w:r>
        <w:rPr>
          <w:rFonts w:ascii="Open Sans" w:eastAsia="Open Sans" w:hAnsi="Open Sans" w:cs="Open Sans"/>
          <w:b/>
          <w:bCs/>
          <w:i/>
          <w:iCs/>
        </w:rPr>
        <w:t>One in Christ</w:t>
      </w:r>
      <w:r>
        <w:rPr>
          <w:rFonts w:ascii="Open Sans" w:eastAsia="Open Sans" w:hAnsi="Open Sans" w:cs="Open Sans"/>
        </w:rPr>
        <w:t>.</w:t>
      </w:r>
    </w:p>
    <w:p w14:paraId="75DF945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The Bishop’s Appeal helps make this ministry possible, advancing pastoral renewal in the Diocese by forming disciples who serve others with love and compassion.</w:t>
      </w:r>
    </w:p>
    <w:p w14:paraId="1D4B8FE0"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76DB40FD"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Make a gift today: </w:t>
      </w:r>
      <w:r>
        <w:rPr>
          <w:rFonts w:ascii="Open Sans" w:eastAsia="Open Sans" w:hAnsi="Open Sans" w:cs="Open Sans"/>
          <w:b/>
          <w:bCs/>
        </w:rPr>
        <w:t>2026BishopsAppeal.org</w:t>
      </w:r>
    </w:p>
    <w:p w14:paraId="54592817"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7B63CFB2"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3F23DB9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5DAC40D7"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34406427"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tbl>
      <w:tblPr>
        <w:tblStyle w:val="a7"/>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0"/>
        <w:gridCol w:w="2949"/>
        <w:gridCol w:w="2253"/>
        <w:gridCol w:w="2448"/>
      </w:tblGrid>
      <w:tr w:rsidR="0090671C" w14:paraId="63391150" w14:textId="77777777">
        <w:trPr>
          <w:trHeight w:val="345"/>
        </w:trPr>
        <w:tc>
          <w:tcPr>
            <w:tcW w:w="9358"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254F0329"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JUNE BULLETINS</w:t>
            </w:r>
          </w:p>
        </w:tc>
      </w:tr>
      <w:tr w:rsidR="0090671C" w14:paraId="7761B892" w14:textId="77777777">
        <w:trPr>
          <w:trHeight w:val="990"/>
        </w:trPr>
        <w:tc>
          <w:tcPr>
            <w:tcW w:w="17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5A069A"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#9:</w:t>
            </w:r>
          </w:p>
        </w:tc>
        <w:tc>
          <w:tcPr>
            <w:tcW w:w="2948" w:type="dxa"/>
            <w:tcBorders>
              <w:top w:val="nil"/>
              <w:left w:val="nil"/>
              <w:bottom w:val="single" w:sz="6" w:space="0" w:color="000000"/>
              <w:right w:val="single" w:sz="6" w:space="0" w:color="000000"/>
            </w:tcBorders>
            <w:tcMar>
              <w:top w:w="0" w:type="dxa"/>
              <w:left w:w="100" w:type="dxa"/>
              <w:bottom w:w="0" w:type="dxa"/>
              <w:right w:w="100" w:type="dxa"/>
            </w:tcMar>
          </w:tcPr>
          <w:p w14:paraId="5BBC01EF"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 xml:space="preserve">Accompaniment </w:t>
            </w:r>
          </w:p>
        </w:tc>
        <w:tc>
          <w:tcPr>
            <w:tcW w:w="2253" w:type="dxa"/>
            <w:tcBorders>
              <w:top w:val="nil"/>
              <w:left w:val="nil"/>
              <w:bottom w:val="single" w:sz="6" w:space="0" w:color="000000"/>
              <w:right w:val="single" w:sz="6" w:space="0" w:color="000000"/>
            </w:tcBorders>
            <w:tcMar>
              <w:top w:w="0" w:type="dxa"/>
              <w:left w:w="100" w:type="dxa"/>
              <w:bottom w:w="0" w:type="dxa"/>
              <w:right w:w="100" w:type="dxa"/>
            </w:tcMar>
          </w:tcPr>
          <w:p w14:paraId="56A30C4F"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447" w:type="dxa"/>
            <w:tcBorders>
              <w:top w:val="nil"/>
              <w:left w:val="nil"/>
              <w:bottom w:val="single" w:sz="6" w:space="0" w:color="000000"/>
              <w:right w:val="single" w:sz="6" w:space="0" w:color="000000"/>
            </w:tcBorders>
            <w:tcMar>
              <w:top w:w="0" w:type="dxa"/>
              <w:left w:w="100" w:type="dxa"/>
              <w:bottom w:w="0" w:type="dxa"/>
              <w:right w:w="100" w:type="dxa"/>
            </w:tcMar>
          </w:tcPr>
          <w:p w14:paraId="481C0E69"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June 6-7</w:t>
            </w:r>
          </w:p>
        </w:tc>
      </w:tr>
    </w:tbl>
    <w:p w14:paraId="7AF29E7D" w14:textId="77777777" w:rsidR="0090671C" w:rsidRDefault="00000000">
      <w:pPr>
        <w:spacing w:before="240" w:after="240"/>
        <w:rPr>
          <w:rFonts w:ascii="Open Sans" w:eastAsia="Open Sans" w:hAnsi="Open Sans" w:cs="Open Sans"/>
          <w:b/>
          <w:bCs/>
        </w:rPr>
      </w:pPr>
      <w:r>
        <w:rPr>
          <w:noProof/>
        </w:rPr>
        <w:drawing>
          <wp:anchor distT="114300" distB="114300" distL="114300" distR="114300" simplePos="0" relativeHeight="251666432" behindDoc="0" locked="0" layoutInCell="1" hidden="0" allowOverlap="1" wp14:anchorId="241700D4" wp14:editId="21878010">
            <wp:simplePos x="0" y="0"/>
            <wp:positionH relativeFrom="column">
              <wp:posOffset>1</wp:posOffset>
            </wp:positionH>
            <wp:positionV relativeFrom="paragraph">
              <wp:posOffset>571208</wp:posOffset>
            </wp:positionV>
            <wp:extent cx="3043238" cy="1712908"/>
            <wp:effectExtent l="0" t="0" r="0" b="0"/>
            <wp:wrapSquare wrapText="bothSides" distT="114300" distB="114300" distL="114300" distR="114300"/>
            <wp:docPr id="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3043238" cy="1712908"/>
                    </a:xfrm>
                    <a:prstGeom prst="rect">
                      <a:avLst/>
                    </a:prstGeom>
                    <a:ln/>
                  </pic:spPr>
                </pic:pic>
              </a:graphicData>
            </a:graphic>
          </wp:anchor>
        </w:drawing>
      </w:r>
    </w:p>
    <w:p w14:paraId="48B71F84" w14:textId="77777777" w:rsidR="0090671C" w:rsidRDefault="00000000">
      <w:pPr>
        <w:spacing w:before="240" w:after="240"/>
        <w:rPr>
          <w:rFonts w:ascii="Open Sans" w:eastAsia="Open Sans" w:hAnsi="Open Sans" w:cs="Open Sans"/>
        </w:rPr>
      </w:pPr>
      <w:r>
        <w:rPr>
          <w:rFonts w:ascii="Open Sans" w:eastAsia="Open Sans" w:hAnsi="Open Sans" w:cs="Open Sans"/>
          <w:b/>
          <w:bCs/>
        </w:rPr>
        <w:t>Walking Together in Faith through Accompaniment</w:t>
      </w:r>
    </w:p>
    <w:p w14:paraId="3440D967" w14:textId="77777777" w:rsidR="0090671C" w:rsidRDefault="00000000">
      <w:pPr>
        <w:spacing w:before="240" w:after="240"/>
        <w:rPr>
          <w:rFonts w:ascii="Open Sans" w:eastAsia="Open Sans" w:hAnsi="Open Sans" w:cs="Open Sans"/>
        </w:rPr>
      </w:pPr>
      <w:r>
        <w:rPr>
          <w:rFonts w:ascii="Open Sans" w:eastAsia="Open Sans" w:hAnsi="Open Sans" w:cs="Open Sans"/>
        </w:rPr>
        <w:t>Jesus walked with His disciples, meeting them in their struggles and leading them toward truth. Today, the Church continues this mission through accompaniment, walking alongside one another in faith so that all may encounter Christ.</w:t>
      </w:r>
    </w:p>
    <w:p w14:paraId="36E12514" w14:textId="77777777" w:rsidR="0090671C" w:rsidRDefault="00000000">
      <w:pPr>
        <w:spacing w:before="240" w:after="240"/>
        <w:rPr>
          <w:rFonts w:ascii="Open Sans" w:eastAsia="Open Sans" w:hAnsi="Open Sans" w:cs="Open Sans"/>
        </w:rPr>
      </w:pPr>
      <w:r>
        <w:rPr>
          <w:rFonts w:ascii="Open Sans" w:eastAsia="Open Sans" w:hAnsi="Open Sans" w:cs="Open Sans"/>
        </w:rPr>
        <w:t>As Catholics, accompaniment calls us to build meaningful relationships rooted in patience, mercy, service, and authentic love. Through the Church, the Sacraments, and our personal witness, we help others grow in holiness and deepen their communion with God.</w:t>
      </w:r>
    </w:p>
    <w:p w14:paraId="76582FE0" w14:textId="77777777" w:rsidR="0090671C" w:rsidRDefault="00000000">
      <w:pPr>
        <w:spacing w:before="240" w:after="240"/>
        <w:rPr>
          <w:rFonts w:ascii="Open Sans" w:eastAsia="Open Sans" w:hAnsi="Open Sans" w:cs="Open Sans"/>
        </w:rPr>
      </w:pPr>
      <w:r>
        <w:rPr>
          <w:rFonts w:ascii="Open Sans" w:eastAsia="Open Sans" w:hAnsi="Open Sans" w:cs="Open Sans"/>
        </w:rPr>
        <w:t xml:space="preserve">Across the Diocese of Bridgeport, many experience loneliness or spiritual disconnection. Through </w:t>
      </w:r>
      <w:r>
        <w:rPr>
          <w:rFonts w:ascii="Open Sans" w:eastAsia="Open Sans" w:hAnsi="Open Sans" w:cs="Open Sans"/>
          <w:b/>
          <w:bCs/>
        </w:rPr>
        <w:t>The One</w:t>
      </w:r>
      <w:r>
        <w:rPr>
          <w:rFonts w:ascii="Open Sans" w:eastAsia="Open Sans" w:hAnsi="Open Sans" w:cs="Open Sans"/>
        </w:rPr>
        <w:t xml:space="preserve">, the Diocese responds by offering pastoral accompaniment and home visits through </w:t>
      </w:r>
      <w:r>
        <w:rPr>
          <w:rFonts w:ascii="Open Sans" w:eastAsia="Open Sans" w:hAnsi="Open Sans" w:cs="Open Sans"/>
          <w:b/>
          <w:bCs/>
        </w:rPr>
        <w:t>Pastoral Companions</w:t>
      </w:r>
      <w:r>
        <w:rPr>
          <w:rFonts w:ascii="Open Sans" w:eastAsia="Open Sans" w:hAnsi="Open Sans" w:cs="Open Sans"/>
        </w:rPr>
        <w:t xml:space="preserve">, and one on one spiritual friendships through </w:t>
      </w:r>
      <w:r>
        <w:rPr>
          <w:rFonts w:ascii="Open Sans" w:eastAsia="Open Sans" w:hAnsi="Open Sans" w:cs="Open Sans"/>
          <w:b/>
          <w:bCs/>
        </w:rPr>
        <w:t>Walk With One</w:t>
      </w:r>
      <w:r>
        <w:rPr>
          <w:rFonts w:ascii="Open Sans" w:eastAsia="Open Sans" w:hAnsi="Open Sans" w:cs="Open Sans"/>
        </w:rPr>
        <w:t>.</w:t>
      </w:r>
    </w:p>
    <w:p w14:paraId="3031ACBF" w14:textId="77777777" w:rsidR="0090671C" w:rsidRDefault="00000000">
      <w:pPr>
        <w:spacing w:before="240" w:after="240"/>
        <w:rPr>
          <w:rFonts w:ascii="Open Sans" w:eastAsia="Open Sans" w:hAnsi="Open Sans" w:cs="Open Sans"/>
        </w:rPr>
      </w:pPr>
      <w:r>
        <w:rPr>
          <w:rFonts w:ascii="Open Sans" w:eastAsia="Open Sans" w:hAnsi="Open Sans" w:cs="Open Sans"/>
        </w:rPr>
        <w:t xml:space="preserve">The </w:t>
      </w:r>
      <w:r>
        <w:rPr>
          <w:rFonts w:ascii="Open Sans" w:eastAsia="Open Sans" w:hAnsi="Open Sans" w:cs="Open Sans"/>
          <w:b/>
          <w:bCs/>
        </w:rPr>
        <w:t>Bishop’s Appeal</w:t>
      </w:r>
      <w:r>
        <w:rPr>
          <w:rFonts w:ascii="Open Sans" w:eastAsia="Open Sans" w:hAnsi="Open Sans" w:cs="Open Sans"/>
        </w:rPr>
        <w:t xml:space="preserve"> supports these ministries and makes this work possible as we continue growing </w:t>
      </w:r>
      <w:r>
        <w:rPr>
          <w:rFonts w:ascii="Open Sans" w:eastAsia="Open Sans" w:hAnsi="Open Sans" w:cs="Open Sans"/>
          <w:b/>
          <w:bCs/>
        </w:rPr>
        <w:t>One in Christ</w:t>
      </w:r>
      <w:r>
        <w:rPr>
          <w:rFonts w:ascii="Open Sans" w:eastAsia="Open Sans" w:hAnsi="Open Sans" w:cs="Open Sans"/>
        </w:rPr>
        <w:t>.</w:t>
      </w:r>
    </w:p>
    <w:p w14:paraId="7CBCE556" w14:textId="77777777" w:rsidR="0090671C" w:rsidRDefault="0090671C">
      <w:pPr>
        <w:pBdr>
          <w:top w:val="nil"/>
          <w:left w:val="nil"/>
          <w:bottom w:val="nil"/>
          <w:right w:val="nil"/>
          <w:between w:val="nil"/>
        </w:pBdr>
        <w:spacing w:before="240" w:after="240"/>
        <w:rPr>
          <w:rFonts w:ascii="Open Sans" w:eastAsia="Open Sans" w:hAnsi="Open Sans" w:cs="Open Sans"/>
        </w:rPr>
      </w:pPr>
    </w:p>
    <w:p w14:paraId="75B71F28"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Support these ministries by giving today: </w:t>
      </w:r>
      <w:r>
        <w:rPr>
          <w:rFonts w:ascii="Open Sans" w:eastAsia="Open Sans" w:hAnsi="Open Sans" w:cs="Open Sans"/>
          <w:b/>
          <w:bCs/>
        </w:rPr>
        <w:t>2026BishopsAppeal.org</w:t>
      </w:r>
    </w:p>
    <w:p w14:paraId="0D3338BF" w14:textId="77777777" w:rsidR="0090671C" w:rsidRDefault="0090671C">
      <w:pPr>
        <w:pBdr>
          <w:top w:val="nil"/>
          <w:left w:val="nil"/>
          <w:bottom w:val="nil"/>
          <w:right w:val="nil"/>
          <w:between w:val="nil"/>
        </w:pBdr>
        <w:spacing w:before="240" w:after="240"/>
        <w:rPr>
          <w:rFonts w:ascii="Open Sans" w:eastAsia="Open Sans" w:hAnsi="Open Sans" w:cs="Open Sans"/>
        </w:rPr>
      </w:pPr>
    </w:p>
    <w:p w14:paraId="0114AA9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10E0327A"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tbl>
      <w:tblPr>
        <w:tblStyle w:val="a8"/>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4"/>
        <w:gridCol w:w="2866"/>
        <w:gridCol w:w="2266"/>
        <w:gridCol w:w="2504"/>
      </w:tblGrid>
      <w:tr w:rsidR="0090671C" w14:paraId="2407049C" w14:textId="77777777">
        <w:trPr>
          <w:trHeight w:val="345"/>
        </w:trPr>
        <w:tc>
          <w:tcPr>
            <w:tcW w:w="9358"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03FD35D6"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JUNE BULLETINS</w:t>
            </w:r>
          </w:p>
        </w:tc>
      </w:tr>
      <w:tr w:rsidR="0090671C" w14:paraId="06C4036B" w14:textId="77777777">
        <w:trPr>
          <w:trHeight w:val="855"/>
        </w:trPr>
        <w:tc>
          <w:tcPr>
            <w:tcW w:w="17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4896C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#10:</w:t>
            </w:r>
          </w:p>
        </w:tc>
        <w:tc>
          <w:tcPr>
            <w:tcW w:w="2865" w:type="dxa"/>
            <w:tcBorders>
              <w:top w:val="nil"/>
              <w:left w:val="nil"/>
              <w:bottom w:val="single" w:sz="6" w:space="0" w:color="000000"/>
              <w:right w:val="single" w:sz="6" w:space="0" w:color="000000"/>
            </w:tcBorders>
            <w:tcMar>
              <w:top w:w="0" w:type="dxa"/>
              <w:left w:w="100" w:type="dxa"/>
              <w:bottom w:w="0" w:type="dxa"/>
              <w:right w:w="100" w:type="dxa"/>
            </w:tcMar>
          </w:tcPr>
          <w:p w14:paraId="47CDE231"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Father’s Day/ Retired Priests</w:t>
            </w:r>
          </w:p>
        </w:tc>
        <w:tc>
          <w:tcPr>
            <w:tcW w:w="2266" w:type="dxa"/>
            <w:tcBorders>
              <w:top w:val="nil"/>
              <w:left w:val="nil"/>
              <w:bottom w:val="single" w:sz="6" w:space="0" w:color="000000"/>
              <w:right w:val="single" w:sz="6" w:space="0" w:color="000000"/>
            </w:tcBorders>
            <w:tcMar>
              <w:top w:w="0" w:type="dxa"/>
              <w:left w:w="100" w:type="dxa"/>
              <w:bottom w:w="0" w:type="dxa"/>
              <w:right w:w="100" w:type="dxa"/>
            </w:tcMar>
          </w:tcPr>
          <w:p w14:paraId="406B5E4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03" w:type="dxa"/>
            <w:tcBorders>
              <w:top w:val="nil"/>
              <w:left w:val="nil"/>
              <w:bottom w:val="single" w:sz="6" w:space="0" w:color="000000"/>
              <w:right w:val="single" w:sz="6" w:space="0" w:color="000000"/>
            </w:tcBorders>
            <w:tcMar>
              <w:top w:w="0" w:type="dxa"/>
              <w:left w:w="100" w:type="dxa"/>
              <w:bottom w:w="0" w:type="dxa"/>
              <w:right w:w="100" w:type="dxa"/>
            </w:tcMar>
          </w:tcPr>
          <w:p w14:paraId="720D640C"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June 20-21</w:t>
            </w:r>
          </w:p>
        </w:tc>
      </w:tr>
    </w:tbl>
    <w:p w14:paraId="28C3D872"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rPr>
        <w:br/>
      </w:r>
      <w:r>
        <w:rPr>
          <w:rFonts w:ascii="Open Sans" w:eastAsia="Open Sans" w:hAnsi="Open Sans" w:cs="Open Sans"/>
          <w:b/>
          <w:bCs/>
        </w:rPr>
        <w:t xml:space="preserve"> Celebrate Priesthood This Father’s Day</w:t>
      </w:r>
      <w:r>
        <w:rPr>
          <w:noProof/>
        </w:rPr>
        <w:drawing>
          <wp:anchor distT="114300" distB="114300" distL="114300" distR="114300" simplePos="0" relativeHeight="251667456" behindDoc="0" locked="0" layoutInCell="1" hidden="0" allowOverlap="1" wp14:anchorId="66489E62" wp14:editId="0AF0F4C4">
            <wp:simplePos x="0" y="0"/>
            <wp:positionH relativeFrom="column">
              <wp:posOffset>19051</wp:posOffset>
            </wp:positionH>
            <wp:positionV relativeFrom="paragraph">
              <wp:posOffset>761415</wp:posOffset>
            </wp:positionV>
            <wp:extent cx="2038350" cy="1614797"/>
            <wp:effectExtent l="0" t="0" r="0" b="0"/>
            <wp:wrapSquare wrapText="bothSides" distT="114300" distB="11430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2038350" cy="1614797"/>
                    </a:xfrm>
                    <a:prstGeom prst="rect">
                      <a:avLst/>
                    </a:prstGeom>
                    <a:ln/>
                  </pic:spPr>
                </pic:pic>
              </a:graphicData>
            </a:graphic>
          </wp:anchor>
        </w:drawing>
      </w:r>
    </w:p>
    <w:p w14:paraId="7C53463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This Father’s Day, we honor the men who have devoted their lives to Christ and His Church.</w:t>
      </w:r>
    </w:p>
    <w:p w14:paraId="21B95352"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b/>
          <w:bCs/>
        </w:rPr>
        <w:t>Msgr. Edward Surwilo</w:t>
      </w:r>
      <w:r>
        <w:rPr>
          <w:rFonts w:ascii="Open Sans" w:eastAsia="Open Sans" w:hAnsi="Open Sans" w:cs="Open Sans"/>
        </w:rPr>
        <w:t xml:space="preserve"> – 61 years of priestly service, bringing comfort, guidance, and presence to families in Stamford. Even in retirement, he continues to serve, celebrating Mass, funerals, and supporting parish ministries.</w:t>
      </w:r>
      <w:r>
        <w:rPr>
          <w:noProof/>
        </w:rPr>
        <w:drawing>
          <wp:anchor distT="114300" distB="114300" distL="114300" distR="114300" simplePos="0" relativeHeight="251668480" behindDoc="0" locked="0" layoutInCell="1" hidden="0" allowOverlap="1" wp14:anchorId="58EAAA8A" wp14:editId="3D9D57D6">
            <wp:simplePos x="0" y="0"/>
            <wp:positionH relativeFrom="column">
              <wp:posOffset>4133850</wp:posOffset>
            </wp:positionH>
            <wp:positionV relativeFrom="paragraph">
              <wp:posOffset>1162050</wp:posOffset>
            </wp:positionV>
            <wp:extent cx="2018221" cy="1613526"/>
            <wp:effectExtent l="0" t="0" r="0" b="0"/>
            <wp:wrapSquare wrapText="bothSides" distT="114300" distB="114300" distL="114300" distR="11430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2018221" cy="1613526"/>
                    </a:xfrm>
                    <a:prstGeom prst="rect">
                      <a:avLst/>
                    </a:prstGeom>
                    <a:ln/>
                  </pic:spPr>
                </pic:pic>
              </a:graphicData>
            </a:graphic>
          </wp:anchor>
        </w:drawing>
      </w:r>
    </w:p>
    <w:p w14:paraId="5DBE323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b/>
          <w:bCs/>
        </w:rPr>
        <w:t>Fr. James Grosso</w:t>
      </w:r>
      <w:r>
        <w:rPr>
          <w:rFonts w:ascii="Open Sans" w:eastAsia="Open Sans" w:hAnsi="Open Sans" w:cs="Open Sans"/>
        </w:rPr>
        <w:t xml:space="preserve"> – Former pastor of St. Leo Parish, whose decades of ministry brought joy, faith formation, and pastoral care to generations of parishioners. In retirement, he continues to celebrate the sacraments and accompany the faithful.</w:t>
      </w:r>
    </w:p>
    <w:p w14:paraId="6498BE52"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Their lives remind us of the importance of priestly vocations and the ongoing support they need. The Bishop’s Appeal makes this possible by caring for priests, assisting retired clergy, and supporting the formation of future priests.</w:t>
      </w:r>
    </w:p>
    <w:p w14:paraId="52CA29ED"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Give today to honor priesthood and ensure the next generation of priests is formed in faith and service. Visit:</w:t>
      </w:r>
      <w:r>
        <w:t xml:space="preserve"> </w:t>
      </w:r>
      <w:r>
        <w:rPr>
          <w:rFonts w:ascii="Open Sans" w:eastAsia="Open Sans" w:hAnsi="Open Sans" w:cs="Open Sans"/>
          <w:b/>
          <w:bCs/>
        </w:rPr>
        <w:t>2026BishopsAppeal.org</w:t>
      </w:r>
      <w:r>
        <w:rPr>
          <w:rFonts w:ascii="Open Sans" w:eastAsia="Open Sans" w:hAnsi="Open Sans" w:cs="Open Sans"/>
        </w:rPr>
        <w:br/>
      </w:r>
    </w:p>
    <w:p w14:paraId="30B756A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0483C0DA" w14:textId="77777777" w:rsidR="0090671C" w:rsidRDefault="0090671C">
      <w:pPr>
        <w:pBdr>
          <w:top w:val="nil"/>
          <w:left w:val="nil"/>
          <w:bottom w:val="nil"/>
          <w:right w:val="nil"/>
          <w:between w:val="nil"/>
        </w:pBdr>
        <w:spacing w:before="240" w:after="240"/>
        <w:rPr>
          <w:rFonts w:ascii="Open Sans" w:eastAsia="Open Sans" w:hAnsi="Open Sans" w:cs="Open Sans"/>
        </w:rPr>
      </w:pPr>
    </w:p>
    <w:tbl>
      <w:tblPr>
        <w:tblStyle w:val="a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4"/>
        <w:gridCol w:w="2879"/>
        <w:gridCol w:w="2267"/>
        <w:gridCol w:w="2490"/>
      </w:tblGrid>
      <w:tr w:rsidR="0090671C" w14:paraId="45436F9D" w14:textId="77777777">
        <w:trPr>
          <w:trHeight w:val="345"/>
        </w:trPr>
        <w:tc>
          <w:tcPr>
            <w:tcW w:w="9357"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4D8A148E"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JULY BULLETINS</w:t>
            </w:r>
          </w:p>
        </w:tc>
      </w:tr>
      <w:tr w:rsidR="0090671C" w14:paraId="0EA67232" w14:textId="77777777">
        <w:trPr>
          <w:trHeight w:val="855"/>
        </w:trPr>
        <w:tc>
          <w:tcPr>
            <w:tcW w:w="17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1DC6A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#11:</w:t>
            </w:r>
          </w:p>
        </w:tc>
        <w:tc>
          <w:tcPr>
            <w:tcW w:w="2878" w:type="dxa"/>
            <w:tcBorders>
              <w:top w:val="nil"/>
              <w:left w:val="nil"/>
              <w:bottom w:val="single" w:sz="6" w:space="0" w:color="000000"/>
              <w:right w:val="single" w:sz="6" w:space="0" w:color="000000"/>
            </w:tcBorders>
            <w:tcMar>
              <w:top w:w="0" w:type="dxa"/>
              <w:left w:w="100" w:type="dxa"/>
              <w:bottom w:w="0" w:type="dxa"/>
              <w:right w:w="100" w:type="dxa"/>
            </w:tcMar>
          </w:tcPr>
          <w:p w14:paraId="5C5BE996"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Vocations</w:t>
            </w:r>
          </w:p>
        </w:tc>
        <w:tc>
          <w:tcPr>
            <w:tcW w:w="2266" w:type="dxa"/>
            <w:tcBorders>
              <w:top w:val="nil"/>
              <w:left w:val="nil"/>
              <w:bottom w:val="single" w:sz="6" w:space="0" w:color="000000"/>
              <w:right w:val="single" w:sz="6" w:space="0" w:color="000000"/>
            </w:tcBorders>
            <w:tcMar>
              <w:top w:w="0" w:type="dxa"/>
              <w:left w:w="100" w:type="dxa"/>
              <w:bottom w:w="0" w:type="dxa"/>
              <w:right w:w="100" w:type="dxa"/>
            </w:tcMar>
          </w:tcPr>
          <w:p w14:paraId="4D1CFA4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489" w:type="dxa"/>
            <w:tcBorders>
              <w:top w:val="nil"/>
              <w:left w:val="nil"/>
              <w:bottom w:val="single" w:sz="6" w:space="0" w:color="000000"/>
              <w:right w:val="single" w:sz="6" w:space="0" w:color="000000"/>
            </w:tcBorders>
            <w:tcMar>
              <w:top w:w="0" w:type="dxa"/>
              <w:left w:w="100" w:type="dxa"/>
              <w:bottom w:w="0" w:type="dxa"/>
              <w:right w:w="100" w:type="dxa"/>
            </w:tcMar>
          </w:tcPr>
          <w:p w14:paraId="6BBB61DE"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July 11-12</w:t>
            </w:r>
          </w:p>
        </w:tc>
      </w:tr>
    </w:tbl>
    <w:p w14:paraId="2277950C"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Supporting Vocations: St. Andrew Dinner with Bishop Caggiano</w:t>
      </w:r>
      <w:r>
        <w:rPr>
          <w:noProof/>
        </w:rPr>
        <w:drawing>
          <wp:anchor distT="114300" distB="114300" distL="114300" distR="114300" simplePos="0" relativeHeight="251669504" behindDoc="0" locked="0" layoutInCell="1" hidden="0" allowOverlap="1" wp14:anchorId="583F6F34" wp14:editId="1499FC27">
            <wp:simplePos x="0" y="0"/>
            <wp:positionH relativeFrom="column">
              <wp:posOffset>19051</wp:posOffset>
            </wp:positionH>
            <wp:positionV relativeFrom="paragraph">
              <wp:posOffset>171450</wp:posOffset>
            </wp:positionV>
            <wp:extent cx="3195248" cy="2029995"/>
            <wp:effectExtent l="0" t="0" r="0" b="0"/>
            <wp:wrapSquare wrapText="bothSides" distT="114300" distB="114300" distL="114300" distR="11430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195248" cy="2029995"/>
                    </a:xfrm>
                    <a:prstGeom prst="rect">
                      <a:avLst/>
                    </a:prstGeom>
                    <a:ln/>
                  </pic:spPr>
                </pic:pic>
              </a:graphicData>
            </a:graphic>
          </wp:anchor>
        </w:drawing>
      </w:r>
    </w:p>
    <w:p w14:paraId="609DBFA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This past fall, a diverse group of young men including teachers, students, engineers, a woodworker, a zoo staff member, and a recent convert to the Catholic faith gathered with Bishop Frank J. Caggiano for a St. Andrew Dinner. Together they shared prayer, fellowship, and honest conversation about discerning God’s call and the possibility of priesthood.</w:t>
      </w:r>
    </w:p>
    <w:p w14:paraId="1ECD6E43"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rPr>
        <w:t>Bishop Caggiano encouraged the men to rediscover the gift of silence and to listen attentively for the Lord’s voice, reminding them,</w:t>
      </w:r>
      <w:r>
        <w:rPr>
          <w:rFonts w:ascii="Open Sans" w:eastAsia="Open Sans" w:hAnsi="Open Sans" w:cs="Open Sans"/>
          <w:b/>
          <w:bCs/>
        </w:rPr>
        <w:t xml:space="preserve"> “God has already chosen the better path—our task is to hear it.”</w:t>
      </w:r>
    </w:p>
    <w:p w14:paraId="4A0BD3F6"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Events like this are made possible through the generosity of those who support the Bishop’s Appeal, which helps fund seminarians, vocation programs, and the formation of future priests.</w:t>
      </w:r>
    </w:p>
    <w:p w14:paraId="42CF531E" w14:textId="77777777" w:rsidR="0090671C" w:rsidRDefault="00000000">
      <w:pPr>
        <w:pBdr>
          <w:top w:val="nil"/>
          <w:left w:val="nil"/>
          <w:bottom w:val="nil"/>
          <w:right w:val="nil"/>
          <w:between w:val="nil"/>
        </w:pBdr>
        <w:spacing w:before="240" w:after="240"/>
        <w:rPr>
          <w:rFonts w:ascii="Open Sans" w:eastAsia="Open Sans" w:hAnsi="Open Sans" w:cs="Open Sans"/>
          <w:sz w:val="24"/>
          <w:szCs w:val="24"/>
        </w:rPr>
      </w:pPr>
      <w:r>
        <w:rPr>
          <w:rFonts w:ascii="Open Sans" w:eastAsia="Open Sans" w:hAnsi="Open Sans" w:cs="Open Sans"/>
        </w:rPr>
        <w:t xml:space="preserve">Please consider supporting future vocations. To make a gift, visit </w:t>
      </w:r>
      <w:r>
        <w:rPr>
          <w:rFonts w:ascii="Open Sans" w:eastAsia="Open Sans" w:hAnsi="Open Sans" w:cs="Open Sans"/>
          <w:b/>
          <w:bCs/>
        </w:rPr>
        <w:t>2026BishopsAppeal.org</w:t>
      </w:r>
    </w:p>
    <w:p w14:paraId="26B47C1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75086DAB"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5F641CA0"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1EAB085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226C69E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tbl>
      <w:tblPr>
        <w:tblStyle w:val="a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4"/>
        <w:gridCol w:w="2879"/>
        <w:gridCol w:w="2267"/>
        <w:gridCol w:w="2490"/>
      </w:tblGrid>
      <w:tr w:rsidR="0090671C" w14:paraId="05754A23" w14:textId="77777777">
        <w:trPr>
          <w:trHeight w:val="345"/>
        </w:trPr>
        <w:tc>
          <w:tcPr>
            <w:tcW w:w="9357"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34283490"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JULY BULLETINS</w:t>
            </w:r>
          </w:p>
        </w:tc>
      </w:tr>
      <w:tr w:rsidR="0090671C" w14:paraId="6A9E83E6" w14:textId="77777777">
        <w:trPr>
          <w:trHeight w:val="855"/>
        </w:trPr>
        <w:tc>
          <w:tcPr>
            <w:tcW w:w="172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A9E1AD"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#12:</w:t>
            </w:r>
          </w:p>
        </w:tc>
        <w:tc>
          <w:tcPr>
            <w:tcW w:w="2878" w:type="dxa"/>
            <w:tcBorders>
              <w:top w:val="nil"/>
              <w:left w:val="nil"/>
              <w:bottom w:val="single" w:sz="6" w:space="0" w:color="000000"/>
              <w:right w:val="single" w:sz="6" w:space="0" w:color="000000"/>
            </w:tcBorders>
            <w:tcMar>
              <w:top w:w="0" w:type="dxa"/>
              <w:left w:w="100" w:type="dxa"/>
              <w:bottom w:w="0" w:type="dxa"/>
              <w:right w:w="100" w:type="dxa"/>
            </w:tcMar>
          </w:tcPr>
          <w:p w14:paraId="33439632"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Ministry Spotlight- St. Jerome Center</w:t>
            </w:r>
          </w:p>
        </w:tc>
        <w:tc>
          <w:tcPr>
            <w:tcW w:w="2266" w:type="dxa"/>
            <w:tcBorders>
              <w:top w:val="nil"/>
              <w:left w:val="nil"/>
              <w:bottom w:val="single" w:sz="6" w:space="0" w:color="000000"/>
              <w:right w:val="single" w:sz="6" w:space="0" w:color="000000"/>
            </w:tcBorders>
            <w:tcMar>
              <w:top w:w="0" w:type="dxa"/>
              <w:left w:w="100" w:type="dxa"/>
              <w:bottom w:w="0" w:type="dxa"/>
              <w:right w:w="100" w:type="dxa"/>
            </w:tcMar>
          </w:tcPr>
          <w:p w14:paraId="42E5C8D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489" w:type="dxa"/>
            <w:tcBorders>
              <w:top w:val="nil"/>
              <w:left w:val="nil"/>
              <w:bottom w:val="single" w:sz="6" w:space="0" w:color="000000"/>
              <w:right w:val="single" w:sz="6" w:space="0" w:color="000000"/>
            </w:tcBorders>
            <w:tcMar>
              <w:top w:w="0" w:type="dxa"/>
              <w:left w:w="100" w:type="dxa"/>
              <w:bottom w:w="0" w:type="dxa"/>
              <w:right w:w="100" w:type="dxa"/>
            </w:tcMar>
          </w:tcPr>
          <w:p w14:paraId="0455CCCD"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July 25-26</w:t>
            </w:r>
          </w:p>
        </w:tc>
      </w:tr>
    </w:tbl>
    <w:p w14:paraId="5E370DE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b/>
          <w:bCs/>
        </w:rPr>
        <w:t>Formed by the Word, Sent on Mission</w:t>
      </w:r>
      <w:r>
        <w:rPr>
          <w:rFonts w:ascii="Open Sans" w:eastAsia="Open Sans" w:hAnsi="Open Sans" w:cs="Open Sans"/>
        </w:rPr>
        <w:br/>
        <w:t xml:space="preserve"> As the Diocese continues its journey through The One, new efforts are</w:t>
      </w:r>
      <w:r>
        <w:rPr>
          <w:rFonts w:ascii="Open Sans" w:eastAsia="Open Sans" w:hAnsi="Open Sans" w:cs="Open Sans"/>
          <w:b/>
          <w:bCs/>
        </w:rPr>
        <w:t xml:space="preserve"> bearing fruit in the renewal of preaching and biblical formation</w:t>
      </w:r>
      <w:r>
        <w:rPr>
          <w:rFonts w:ascii="Open Sans" w:eastAsia="Open Sans" w:hAnsi="Open Sans" w:cs="Open Sans"/>
        </w:rPr>
        <w:t>. The St. Jerome Center for Preaching and Biblical Studies has been established to strengthen the proclamation of God’s Word and to help clergy and lay faithful grow in confidence, understanding, and faith.</w:t>
      </w:r>
      <w:r>
        <w:rPr>
          <w:noProof/>
        </w:rPr>
        <w:drawing>
          <wp:anchor distT="114300" distB="114300" distL="114300" distR="114300" simplePos="0" relativeHeight="251670528" behindDoc="0" locked="0" layoutInCell="1" hidden="0" allowOverlap="1" wp14:anchorId="726B2AF9" wp14:editId="145C8540">
            <wp:simplePos x="0" y="0"/>
            <wp:positionH relativeFrom="column">
              <wp:posOffset>2467406</wp:posOffset>
            </wp:positionH>
            <wp:positionV relativeFrom="paragraph">
              <wp:posOffset>190500</wp:posOffset>
            </wp:positionV>
            <wp:extent cx="3447619" cy="2125245"/>
            <wp:effectExtent l="0" t="0" r="0" b="0"/>
            <wp:wrapSquare wrapText="bothSides" distT="114300" distB="114300" distL="114300" distR="114300"/>
            <wp:docPr id="1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a:srcRect t="8904" b="8904"/>
                    <a:stretch>
                      <a:fillRect/>
                    </a:stretch>
                  </pic:blipFill>
                  <pic:spPr>
                    <a:xfrm>
                      <a:off x="0" y="0"/>
                      <a:ext cx="3447619" cy="2125245"/>
                    </a:xfrm>
                    <a:prstGeom prst="rect">
                      <a:avLst/>
                    </a:prstGeom>
                    <a:ln/>
                  </pic:spPr>
                </pic:pic>
              </a:graphicData>
            </a:graphic>
          </wp:anchor>
        </w:drawing>
      </w:r>
    </w:p>
    <w:p w14:paraId="011E5B9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Through opportunities such as participation in national conferences and ongoing formation, deacons and others are being equipped to </w:t>
      </w:r>
      <w:r>
        <w:rPr>
          <w:rFonts w:ascii="Open Sans" w:eastAsia="Open Sans" w:hAnsi="Open Sans" w:cs="Open Sans"/>
          <w:b/>
          <w:bCs/>
        </w:rPr>
        <w:t>preach with clarity and conviction, fostering deeper encounters with Christ</w:t>
      </w:r>
      <w:r>
        <w:rPr>
          <w:rFonts w:ascii="Open Sans" w:eastAsia="Open Sans" w:hAnsi="Open Sans" w:cs="Open Sans"/>
        </w:rPr>
        <w:t xml:space="preserve"> within our parishes. This initiative is already enriching diocesan life by encouraging discipleship, evangelization, and a greater love for Sacred Scripture.</w:t>
      </w:r>
    </w:p>
    <w:p w14:paraId="04ABD067"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The Bishop’s Appeal plays a vital role in supporting this work, helping advance The One’s mission to lead all people closer to Christ through truth, beauty, and goodness.</w:t>
      </w:r>
    </w:p>
    <w:p w14:paraId="4E66A32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Please prayerfully consider a gift to the Bishop’s Appeal.  More information is available at </w:t>
      </w:r>
      <w:r>
        <w:rPr>
          <w:rFonts w:ascii="Open Sans" w:eastAsia="Open Sans" w:hAnsi="Open Sans" w:cs="Open Sans"/>
          <w:b/>
          <w:bCs/>
        </w:rPr>
        <w:t>2026BishopsAppeal.org</w:t>
      </w:r>
    </w:p>
    <w:p w14:paraId="528E338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345B44D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2C6BD50D"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3FD9265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tbl>
      <w:tblPr>
        <w:tblStyle w:val="ab"/>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2"/>
        <w:gridCol w:w="2861"/>
        <w:gridCol w:w="2263"/>
        <w:gridCol w:w="2514"/>
      </w:tblGrid>
      <w:tr w:rsidR="0090671C" w14:paraId="4204ED6F" w14:textId="77777777">
        <w:trPr>
          <w:trHeight w:val="345"/>
        </w:trPr>
        <w:tc>
          <w:tcPr>
            <w:tcW w:w="9358"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08A1CB67"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AUGUST BULLETINS</w:t>
            </w:r>
          </w:p>
        </w:tc>
      </w:tr>
      <w:tr w:rsidR="0090671C" w14:paraId="4DEF819A" w14:textId="77777777">
        <w:trPr>
          <w:trHeight w:val="855"/>
        </w:trPr>
        <w:tc>
          <w:tcPr>
            <w:tcW w:w="172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158BF2"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#13:</w:t>
            </w:r>
          </w:p>
        </w:tc>
        <w:tc>
          <w:tcPr>
            <w:tcW w:w="2860" w:type="dxa"/>
            <w:tcBorders>
              <w:top w:val="nil"/>
              <w:left w:val="nil"/>
              <w:bottom w:val="single" w:sz="6" w:space="0" w:color="000000"/>
              <w:right w:val="single" w:sz="6" w:space="0" w:color="000000"/>
            </w:tcBorders>
            <w:tcMar>
              <w:top w:w="0" w:type="dxa"/>
              <w:left w:w="100" w:type="dxa"/>
              <w:bottom w:w="0" w:type="dxa"/>
              <w:right w:w="100" w:type="dxa"/>
            </w:tcMar>
          </w:tcPr>
          <w:p w14:paraId="1FA6ADD7"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Young Adult Spotlight- Thomas</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5867CC4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13" w:type="dxa"/>
            <w:tcBorders>
              <w:top w:val="nil"/>
              <w:left w:val="nil"/>
              <w:bottom w:val="single" w:sz="6" w:space="0" w:color="000000"/>
              <w:right w:val="single" w:sz="6" w:space="0" w:color="000000"/>
            </w:tcBorders>
            <w:tcMar>
              <w:top w:w="0" w:type="dxa"/>
              <w:left w:w="100" w:type="dxa"/>
              <w:bottom w:w="0" w:type="dxa"/>
              <w:right w:w="100" w:type="dxa"/>
            </w:tcMar>
          </w:tcPr>
          <w:p w14:paraId="21156C7B"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August 8-9</w:t>
            </w:r>
          </w:p>
        </w:tc>
      </w:tr>
    </w:tbl>
    <w:p w14:paraId="784BBF64"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r>
        <w:rPr>
          <w:noProof/>
        </w:rPr>
        <w:drawing>
          <wp:anchor distT="114300" distB="114300" distL="114300" distR="114300" simplePos="0" relativeHeight="251671552" behindDoc="0" locked="0" layoutInCell="1" hidden="0" allowOverlap="1" wp14:anchorId="3C70A637" wp14:editId="48A56E23">
            <wp:simplePos x="0" y="0"/>
            <wp:positionH relativeFrom="column">
              <wp:posOffset>3943350</wp:posOffset>
            </wp:positionH>
            <wp:positionV relativeFrom="paragraph">
              <wp:posOffset>504825</wp:posOffset>
            </wp:positionV>
            <wp:extent cx="2063445" cy="2631239"/>
            <wp:effectExtent l="0" t="0" r="0" b="0"/>
            <wp:wrapSquare wrapText="bothSides" distT="114300" distB="114300" distL="114300" distR="11430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063445" cy="2631239"/>
                    </a:xfrm>
                    <a:prstGeom prst="rect">
                      <a:avLst/>
                    </a:prstGeom>
                    <a:ln/>
                  </pic:spPr>
                </pic:pic>
              </a:graphicData>
            </a:graphic>
          </wp:anchor>
        </w:drawing>
      </w:r>
    </w:p>
    <w:p w14:paraId="0CFA665A"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Young Adult Faith in Action</w:t>
      </w:r>
    </w:p>
    <w:p w14:paraId="7D354A7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A vibrant young adult ministry in Stamford is helping young Catholics, like </w:t>
      </w:r>
      <w:r>
        <w:rPr>
          <w:rFonts w:ascii="Open Sans" w:eastAsia="Open Sans" w:hAnsi="Open Sans" w:cs="Open Sans"/>
          <w:b/>
          <w:bCs/>
        </w:rPr>
        <w:t>Thomas Angiolollo</w:t>
      </w:r>
      <w:r>
        <w:rPr>
          <w:rFonts w:ascii="Open Sans" w:eastAsia="Open Sans" w:hAnsi="Open Sans" w:cs="Open Sans"/>
        </w:rPr>
        <w:t>, deepen their faith and find meaningful community within the Church. What began as an invitation to explore fellowship and formation has grown into an active outreach where prayer, Sacred Scripture, service, and shared faith are central.</w:t>
      </w:r>
    </w:p>
    <w:p w14:paraId="00765A7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At Holy Name of Jesus Parish, the monthly Young Adult Mass brings young adults together for Eucharistic adoration, the Sacrament of Reconciliation, the celebration of Mass, and time for fellowship. Through this ministry, participants are discovering a</w:t>
      </w:r>
      <w:r>
        <w:rPr>
          <w:rFonts w:ascii="Open Sans" w:eastAsia="Open Sans" w:hAnsi="Open Sans" w:cs="Open Sans"/>
          <w:b/>
          <w:bCs/>
        </w:rPr>
        <w:t xml:space="preserve"> stronger sense of purpose and a deeper relationship with Christ</w:t>
      </w:r>
      <w:r>
        <w:rPr>
          <w:rFonts w:ascii="Open Sans" w:eastAsia="Open Sans" w:hAnsi="Open Sans" w:cs="Open Sans"/>
        </w:rPr>
        <w:t>, rooted in community and service.</w:t>
      </w:r>
    </w:p>
    <w:p w14:paraId="5778AFA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The Bishop’s Appeal supports young adult ministries like this one, strengthening parish life, fostering unity, and forming future leaders for the Church.</w:t>
      </w:r>
    </w:p>
    <w:p w14:paraId="4BF6F37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Please consider supporting our young adult community through the Bishop’s Appeal.</w:t>
      </w:r>
    </w:p>
    <w:p w14:paraId="5BE69C6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Learn more or make a gift at </w:t>
      </w:r>
      <w:r>
        <w:rPr>
          <w:rFonts w:ascii="Open Sans" w:eastAsia="Open Sans" w:hAnsi="Open Sans" w:cs="Open Sans"/>
          <w:b/>
          <w:bCs/>
        </w:rPr>
        <w:t>2026BishopsAppeal.org</w:t>
      </w:r>
    </w:p>
    <w:p w14:paraId="390A1D04" w14:textId="77777777" w:rsidR="0090671C" w:rsidRDefault="0090671C">
      <w:pPr>
        <w:pBdr>
          <w:top w:val="nil"/>
          <w:left w:val="nil"/>
          <w:bottom w:val="nil"/>
          <w:right w:val="nil"/>
          <w:between w:val="nil"/>
        </w:pBdr>
        <w:spacing w:before="240" w:after="240"/>
        <w:rPr>
          <w:rFonts w:ascii="Open Sans" w:eastAsia="Open Sans" w:hAnsi="Open Sans" w:cs="Open Sans"/>
        </w:rPr>
      </w:pPr>
    </w:p>
    <w:p w14:paraId="5407EBE2" w14:textId="77777777" w:rsidR="0090671C" w:rsidRDefault="0090671C">
      <w:pPr>
        <w:pBdr>
          <w:top w:val="nil"/>
          <w:left w:val="nil"/>
          <w:bottom w:val="nil"/>
          <w:right w:val="nil"/>
          <w:between w:val="nil"/>
        </w:pBdr>
        <w:spacing w:before="240" w:after="240"/>
        <w:rPr>
          <w:rFonts w:ascii="Open Sans" w:eastAsia="Open Sans" w:hAnsi="Open Sans" w:cs="Open Sans"/>
        </w:rPr>
      </w:pPr>
    </w:p>
    <w:p w14:paraId="4EF1173D" w14:textId="77777777" w:rsidR="0090671C" w:rsidRDefault="0090671C">
      <w:pPr>
        <w:pBdr>
          <w:top w:val="nil"/>
          <w:left w:val="nil"/>
          <w:bottom w:val="nil"/>
          <w:right w:val="nil"/>
          <w:between w:val="nil"/>
        </w:pBdr>
        <w:spacing w:before="240" w:after="240"/>
        <w:rPr>
          <w:rFonts w:ascii="Open Sans" w:eastAsia="Open Sans" w:hAnsi="Open Sans" w:cs="Open Sans"/>
        </w:rPr>
      </w:pPr>
    </w:p>
    <w:p w14:paraId="12156CB5" w14:textId="77777777" w:rsidR="0090671C" w:rsidRDefault="0090671C">
      <w:pPr>
        <w:pBdr>
          <w:top w:val="nil"/>
          <w:left w:val="nil"/>
          <w:bottom w:val="nil"/>
          <w:right w:val="nil"/>
          <w:between w:val="nil"/>
        </w:pBdr>
        <w:spacing w:before="240" w:after="240"/>
        <w:rPr>
          <w:rFonts w:ascii="Open Sans" w:eastAsia="Open Sans" w:hAnsi="Open Sans" w:cs="Open Sans"/>
        </w:rPr>
      </w:pPr>
    </w:p>
    <w:tbl>
      <w:tblPr>
        <w:tblStyle w:val="ac"/>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2"/>
        <w:gridCol w:w="2861"/>
        <w:gridCol w:w="2263"/>
        <w:gridCol w:w="2514"/>
      </w:tblGrid>
      <w:tr w:rsidR="0090671C" w14:paraId="7CA3371D" w14:textId="77777777">
        <w:trPr>
          <w:trHeight w:val="345"/>
        </w:trPr>
        <w:tc>
          <w:tcPr>
            <w:tcW w:w="9358"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5AF824A8"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AUGUST BULLETINS</w:t>
            </w:r>
          </w:p>
        </w:tc>
      </w:tr>
      <w:tr w:rsidR="0090671C" w14:paraId="0C8E7163" w14:textId="77777777">
        <w:trPr>
          <w:trHeight w:val="855"/>
        </w:trPr>
        <w:tc>
          <w:tcPr>
            <w:tcW w:w="172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865DE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#14:</w:t>
            </w:r>
          </w:p>
        </w:tc>
        <w:tc>
          <w:tcPr>
            <w:tcW w:w="2860" w:type="dxa"/>
            <w:tcBorders>
              <w:top w:val="nil"/>
              <w:left w:val="nil"/>
              <w:bottom w:val="single" w:sz="6" w:space="0" w:color="000000"/>
              <w:right w:val="single" w:sz="6" w:space="0" w:color="000000"/>
            </w:tcBorders>
            <w:tcMar>
              <w:top w:w="0" w:type="dxa"/>
              <w:left w:w="100" w:type="dxa"/>
              <w:bottom w:w="0" w:type="dxa"/>
              <w:right w:w="100" w:type="dxa"/>
            </w:tcMar>
          </w:tcPr>
          <w:p w14:paraId="69CE39D1"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Ministry Spotlight- Peace in the Storm</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278CF64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13" w:type="dxa"/>
            <w:tcBorders>
              <w:top w:val="nil"/>
              <w:left w:val="nil"/>
              <w:bottom w:val="single" w:sz="6" w:space="0" w:color="000000"/>
              <w:right w:val="single" w:sz="6" w:space="0" w:color="000000"/>
            </w:tcBorders>
            <w:tcMar>
              <w:top w:w="0" w:type="dxa"/>
              <w:left w:w="100" w:type="dxa"/>
              <w:bottom w:w="0" w:type="dxa"/>
              <w:right w:w="100" w:type="dxa"/>
            </w:tcMar>
          </w:tcPr>
          <w:p w14:paraId="65D08BC2"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August 22-23</w:t>
            </w:r>
          </w:p>
        </w:tc>
      </w:tr>
    </w:tbl>
    <w:p w14:paraId="4FA0A99F"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r>
        <w:rPr>
          <w:noProof/>
        </w:rPr>
        <w:drawing>
          <wp:anchor distT="114300" distB="114300" distL="114300" distR="114300" simplePos="0" relativeHeight="251672576" behindDoc="0" locked="0" layoutInCell="1" hidden="0" allowOverlap="1" wp14:anchorId="0D7F0C9C" wp14:editId="5E13729E">
            <wp:simplePos x="0" y="0"/>
            <wp:positionH relativeFrom="column">
              <wp:posOffset>19051</wp:posOffset>
            </wp:positionH>
            <wp:positionV relativeFrom="paragraph">
              <wp:posOffset>542925</wp:posOffset>
            </wp:positionV>
            <wp:extent cx="2984691" cy="1982370"/>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413" r="413"/>
                    <a:stretch>
                      <a:fillRect/>
                    </a:stretch>
                  </pic:blipFill>
                  <pic:spPr>
                    <a:xfrm>
                      <a:off x="0" y="0"/>
                      <a:ext cx="2984691" cy="1982370"/>
                    </a:xfrm>
                    <a:prstGeom prst="rect">
                      <a:avLst/>
                    </a:prstGeom>
                    <a:ln/>
                  </pic:spPr>
                </pic:pic>
              </a:graphicData>
            </a:graphic>
          </wp:anchor>
        </w:drawing>
      </w:r>
    </w:p>
    <w:p w14:paraId="61981D9D"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 xml:space="preserve"> Accompanying One Another in Hope</w:t>
      </w:r>
      <w:r>
        <w:rPr>
          <w:rFonts w:ascii="Open Sans" w:eastAsia="Open Sans" w:hAnsi="Open Sans" w:cs="Open Sans"/>
        </w:rPr>
        <w:br/>
        <w:t xml:space="preserve"> At St. Aloysius Parish in New Canaan, a monthly spiritual support group offers prayerful encouragement to those living with illness and to caregivers walking alongside them. Founded by parishioner Pat Calanca in collaboration with Fr. David Roman, Peace in the Storm provides a welcoming space where participants</w:t>
      </w:r>
      <w:r>
        <w:rPr>
          <w:rFonts w:ascii="Open Sans" w:eastAsia="Open Sans" w:hAnsi="Open Sans" w:cs="Open Sans"/>
          <w:b/>
          <w:bCs/>
        </w:rPr>
        <w:t xml:space="preserve"> reflect on faith, share experiences, and draw strength from one another in Christ.</w:t>
      </w:r>
    </w:p>
    <w:p w14:paraId="23B4FC9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Guided by the Peace in the Storm resource, this lay-led ministry demonstrates how simple acts of presence, prayer, and listening can become powerful signs of God’s love. Mentorship and training are available and a willingness to accompany others with compassion and faith.</w:t>
      </w:r>
    </w:p>
    <w:p w14:paraId="714BA7B6"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Support from the Bishop’s Appeal, </w:t>
      </w:r>
      <w:r>
        <w:rPr>
          <w:rFonts w:ascii="Open Sans" w:eastAsia="Open Sans" w:hAnsi="Open Sans" w:cs="Open Sans"/>
          <w:b/>
          <w:bCs/>
          <w:i/>
          <w:iCs/>
        </w:rPr>
        <w:t>One in Christ</w:t>
      </w:r>
      <w:r>
        <w:rPr>
          <w:rFonts w:ascii="Open Sans" w:eastAsia="Open Sans" w:hAnsi="Open Sans" w:cs="Open Sans"/>
        </w:rPr>
        <w:t>, allows ministries like this to continue reaching those in need, strengthening parish life, and bringing comfort to hearts facing difficult moments.</w:t>
      </w:r>
    </w:p>
    <w:p w14:paraId="7E6DF66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Please consider making a gift to the Bishop’s Appeal.  Learn more or donate at </w:t>
      </w:r>
      <w:r>
        <w:rPr>
          <w:rFonts w:ascii="Open Sans" w:eastAsia="Open Sans" w:hAnsi="Open Sans" w:cs="Open Sans"/>
          <w:b/>
          <w:bCs/>
        </w:rPr>
        <w:t>2026BishopsAppeal.org</w:t>
      </w:r>
    </w:p>
    <w:p w14:paraId="5B931FB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363590C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3FFF99C0"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tbl>
      <w:tblPr>
        <w:tblStyle w:val="ad"/>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1"/>
        <w:gridCol w:w="2865"/>
        <w:gridCol w:w="2253"/>
        <w:gridCol w:w="2531"/>
      </w:tblGrid>
      <w:tr w:rsidR="0090671C" w14:paraId="432F8321" w14:textId="77777777">
        <w:trPr>
          <w:trHeight w:val="345"/>
        </w:trPr>
        <w:tc>
          <w:tcPr>
            <w:tcW w:w="9359"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4BBA3FD4"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SEPTEMBER BULLETINS</w:t>
            </w:r>
          </w:p>
        </w:tc>
      </w:tr>
      <w:tr w:rsidR="0090671C" w14:paraId="2058722A" w14:textId="77777777">
        <w:trPr>
          <w:trHeight w:val="855"/>
        </w:trPr>
        <w:tc>
          <w:tcPr>
            <w:tcW w:w="17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C65E0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#15:</w:t>
            </w:r>
          </w:p>
        </w:tc>
        <w:tc>
          <w:tcPr>
            <w:tcW w:w="2865" w:type="dxa"/>
            <w:tcBorders>
              <w:top w:val="nil"/>
              <w:left w:val="nil"/>
              <w:bottom w:val="single" w:sz="6" w:space="0" w:color="000000"/>
              <w:right w:val="single" w:sz="6" w:space="0" w:color="000000"/>
            </w:tcBorders>
            <w:tcMar>
              <w:top w:w="0" w:type="dxa"/>
              <w:left w:w="100" w:type="dxa"/>
              <w:bottom w:w="0" w:type="dxa"/>
              <w:right w:w="100" w:type="dxa"/>
            </w:tcMar>
          </w:tcPr>
          <w:p w14:paraId="251238F7"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Ministry Spotlight- Pastoral Companions Program</w:t>
            </w:r>
          </w:p>
        </w:tc>
        <w:tc>
          <w:tcPr>
            <w:tcW w:w="2253" w:type="dxa"/>
            <w:tcBorders>
              <w:top w:val="nil"/>
              <w:left w:val="nil"/>
              <w:bottom w:val="single" w:sz="6" w:space="0" w:color="000000"/>
              <w:right w:val="single" w:sz="6" w:space="0" w:color="000000"/>
            </w:tcBorders>
            <w:tcMar>
              <w:top w:w="0" w:type="dxa"/>
              <w:left w:w="100" w:type="dxa"/>
              <w:bottom w:w="0" w:type="dxa"/>
              <w:right w:w="100" w:type="dxa"/>
            </w:tcMar>
          </w:tcPr>
          <w:p w14:paraId="4720305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31" w:type="dxa"/>
            <w:tcBorders>
              <w:top w:val="nil"/>
              <w:left w:val="nil"/>
              <w:bottom w:val="single" w:sz="6" w:space="0" w:color="000000"/>
              <w:right w:val="single" w:sz="6" w:space="0" w:color="000000"/>
            </w:tcBorders>
            <w:tcMar>
              <w:top w:w="0" w:type="dxa"/>
              <w:left w:w="100" w:type="dxa"/>
              <w:bottom w:w="0" w:type="dxa"/>
              <w:right w:w="100" w:type="dxa"/>
            </w:tcMar>
          </w:tcPr>
          <w:p w14:paraId="38EABCC4"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September 12-13</w:t>
            </w:r>
          </w:p>
        </w:tc>
      </w:tr>
    </w:tbl>
    <w:p w14:paraId="7C20694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r>
        <w:rPr>
          <w:noProof/>
        </w:rPr>
        <w:drawing>
          <wp:anchor distT="114300" distB="114300" distL="114300" distR="114300" simplePos="0" relativeHeight="251673600" behindDoc="0" locked="0" layoutInCell="1" hidden="0" allowOverlap="1" wp14:anchorId="2B210F36" wp14:editId="2E514F1A">
            <wp:simplePos x="0" y="0"/>
            <wp:positionH relativeFrom="column">
              <wp:posOffset>57151</wp:posOffset>
            </wp:positionH>
            <wp:positionV relativeFrom="paragraph">
              <wp:posOffset>514350</wp:posOffset>
            </wp:positionV>
            <wp:extent cx="2157413" cy="2288165"/>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157413" cy="2288165"/>
                    </a:xfrm>
                    <a:prstGeom prst="rect">
                      <a:avLst/>
                    </a:prstGeom>
                    <a:ln/>
                  </pic:spPr>
                </pic:pic>
              </a:graphicData>
            </a:graphic>
          </wp:anchor>
        </w:drawing>
      </w:r>
    </w:p>
    <w:p w14:paraId="0272E511"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Bringing Christ to Those Most in Need</w:t>
      </w:r>
    </w:p>
    <w:p w14:paraId="0CCA79C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Through the Pastoral Companions program, parishioners reach out to those who are unable to come to church due to illness, age, or circumstance. Trained lay ministers, like Lisa Sheehan, visit individuals in their homes, hospitals, and care facilities, offering prayer, Scripture, and, when appropriate, Holy Communion.</w:t>
      </w:r>
    </w:p>
    <w:p w14:paraId="4EAF3890"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These visits provide more than companionship. They are moments of </w:t>
      </w:r>
      <w:r>
        <w:rPr>
          <w:rFonts w:ascii="Open Sans" w:eastAsia="Open Sans" w:hAnsi="Open Sans" w:cs="Open Sans"/>
          <w:b/>
          <w:bCs/>
        </w:rPr>
        <w:t>grace that bring comfort, dignity, and a living connection to the parish community</w:t>
      </w:r>
      <w:r>
        <w:rPr>
          <w:rFonts w:ascii="Open Sans" w:eastAsia="Open Sans" w:hAnsi="Open Sans" w:cs="Open Sans"/>
        </w:rPr>
        <w:t>. Whether sharing in life’s milestones or offering a prayerful presence during times of suffering, Pastoral Companions witness Christ’s love through faithful service.</w:t>
      </w:r>
    </w:p>
    <w:p w14:paraId="3319D8A7"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This ministry reflects the heart of </w:t>
      </w:r>
      <w:r>
        <w:rPr>
          <w:rFonts w:ascii="Open Sans" w:eastAsia="Open Sans" w:hAnsi="Open Sans" w:cs="Open Sans"/>
          <w:b/>
          <w:bCs/>
          <w:i/>
          <w:iCs/>
        </w:rPr>
        <w:t xml:space="preserve">The One </w:t>
      </w:r>
      <w:r>
        <w:rPr>
          <w:rFonts w:ascii="Open Sans" w:eastAsia="Open Sans" w:hAnsi="Open Sans" w:cs="Open Sans"/>
        </w:rPr>
        <w:t>initiative, calling the Church to serve Christ by serving one another. Support from the Bishop’s Appeal makes this pastoral outreach possible, helping parishes care for those who are most vulnerable.</w:t>
      </w:r>
    </w:p>
    <w:p w14:paraId="01993BE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Help bring Christ to those in need through the Bishop’s Appeal. More information is available at </w:t>
      </w:r>
      <w:r>
        <w:rPr>
          <w:rFonts w:ascii="Open Sans" w:eastAsia="Open Sans" w:hAnsi="Open Sans" w:cs="Open Sans"/>
          <w:b/>
          <w:bCs/>
        </w:rPr>
        <w:t>2026BishopsAppeal.org</w:t>
      </w:r>
    </w:p>
    <w:p w14:paraId="6E9B364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537F02B6"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4A97E44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401E0BD4"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tbl>
      <w:tblPr>
        <w:tblStyle w:val="ae"/>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1"/>
        <w:gridCol w:w="2837"/>
        <w:gridCol w:w="2253"/>
        <w:gridCol w:w="2559"/>
      </w:tblGrid>
      <w:tr w:rsidR="0090671C" w14:paraId="557E215E" w14:textId="77777777">
        <w:trPr>
          <w:trHeight w:val="345"/>
        </w:trPr>
        <w:tc>
          <w:tcPr>
            <w:tcW w:w="9359"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5BB8A426"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SEPTEMBER BULLETINS</w:t>
            </w:r>
          </w:p>
        </w:tc>
      </w:tr>
      <w:tr w:rsidR="0090671C" w14:paraId="0AB26F9C" w14:textId="77777777">
        <w:trPr>
          <w:trHeight w:val="855"/>
        </w:trPr>
        <w:tc>
          <w:tcPr>
            <w:tcW w:w="17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D2EBA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#16:</w:t>
            </w:r>
          </w:p>
        </w:tc>
        <w:tc>
          <w:tcPr>
            <w:tcW w:w="2837" w:type="dxa"/>
            <w:tcBorders>
              <w:top w:val="nil"/>
              <w:left w:val="nil"/>
              <w:bottom w:val="single" w:sz="6" w:space="0" w:color="000000"/>
              <w:right w:val="single" w:sz="6" w:space="0" w:color="000000"/>
            </w:tcBorders>
            <w:tcMar>
              <w:top w:w="0" w:type="dxa"/>
              <w:left w:w="100" w:type="dxa"/>
              <w:bottom w:w="0" w:type="dxa"/>
              <w:right w:w="100" w:type="dxa"/>
            </w:tcMar>
          </w:tcPr>
          <w:p w14:paraId="50A6B9E9"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Seton Collaborative</w:t>
            </w:r>
          </w:p>
        </w:tc>
        <w:tc>
          <w:tcPr>
            <w:tcW w:w="2253" w:type="dxa"/>
            <w:tcBorders>
              <w:top w:val="nil"/>
              <w:left w:val="nil"/>
              <w:bottom w:val="single" w:sz="6" w:space="0" w:color="000000"/>
              <w:right w:val="single" w:sz="6" w:space="0" w:color="000000"/>
            </w:tcBorders>
            <w:tcMar>
              <w:top w:w="0" w:type="dxa"/>
              <w:left w:w="100" w:type="dxa"/>
              <w:bottom w:w="0" w:type="dxa"/>
              <w:right w:w="100" w:type="dxa"/>
            </w:tcMar>
          </w:tcPr>
          <w:p w14:paraId="2736F67D"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59" w:type="dxa"/>
            <w:tcBorders>
              <w:top w:val="nil"/>
              <w:left w:val="nil"/>
              <w:bottom w:val="single" w:sz="6" w:space="0" w:color="000000"/>
              <w:right w:val="single" w:sz="6" w:space="0" w:color="000000"/>
            </w:tcBorders>
            <w:tcMar>
              <w:top w:w="0" w:type="dxa"/>
              <w:left w:w="100" w:type="dxa"/>
              <w:bottom w:w="0" w:type="dxa"/>
              <w:right w:w="100" w:type="dxa"/>
            </w:tcMar>
          </w:tcPr>
          <w:p w14:paraId="029AE0E5"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September 16-27</w:t>
            </w:r>
          </w:p>
        </w:tc>
      </w:tr>
    </w:tbl>
    <w:p w14:paraId="7A7072E9"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 xml:space="preserve"> </w:t>
      </w:r>
    </w:p>
    <w:p w14:paraId="46F5512A"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b/>
          <w:bCs/>
        </w:rPr>
        <w:t xml:space="preserve"> Strengthening Parishes and Schools through the Seton Collaborative</w:t>
      </w:r>
      <w:r>
        <w:rPr>
          <w:rFonts w:ascii="Open Sans" w:eastAsia="Open Sans" w:hAnsi="Open Sans" w:cs="Open Sans"/>
        </w:rPr>
        <w:br/>
        <w:t>The Seton Collaborative is a new diocesan nonprofit created to strengthen our parishes and schools by transforming how they operate so they can better serve their communities and support both academic excellence and spiritual growth.</w:t>
      </w:r>
      <w:r>
        <w:rPr>
          <w:noProof/>
        </w:rPr>
        <w:drawing>
          <wp:anchor distT="114300" distB="114300" distL="114300" distR="114300" simplePos="0" relativeHeight="251674624" behindDoc="0" locked="0" layoutInCell="1" hidden="0" allowOverlap="1" wp14:anchorId="0054730A" wp14:editId="42CDEAE6">
            <wp:simplePos x="0" y="0"/>
            <wp:positionH relativeFrom="column">
              <wp:posOffset>114300</wp:posOffset>
            </wp:positionH>
            <wp:positionV relativeFrom="paragraph">
              <wp:posOffset>114300</wp:posOffset>
            </wp:positionV>
            <wp:extent cx="2074516" cy="3011070"/>
            <wp:effectExtent l="0" t="0" r="0" b="0"/>
            <wp:wrapSquare wrapText="bothSides" distT="114300" distB="114300" distL="114300" distR="11430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l="9426" r="9426"/>
                    <a:stretch>
                      <a:fillRect/>
                    </a:stretch>
                  </pic:blipFill>
                  <pic:spPr>
                    <a:xfrm>
                      <a:off x="0" y="0"/>
                      <a:ext cx="2074516" cy="3011070"/>
                    </a:xfrm>
                    <a:prstGeom prst="rect">
                      <a:avLst/>
                    </a:prstGeom>
                    <a:ln/>
                  </pic:spPr>
                </pic:pic>
              </a:graphicData>
            </a:graphic>
          </wp:anchor>
        </w:drawing>
      </w:r>
    </w:p>
    <w:p w14:paraId="4C37A4FA" w14:textId="77777777" w:rsidR="0090671C" w:rsidRDefault="00000000">
      <w:pPr>
        <w:spacing w:before="240" w:after="240"/>
        <w:rPr>
          <w:rFonts w:ascii="Open Sans" w:eastAsia="Open Sans" w:hAnsi="Open Sans" w:cs="Open Sans"/>
        </w:rPr>
      </w:pPr>
      <w:r>
        <w:rPr>
          <w:rFonts w:ascii="Open Sans" w:eastAsia="Open Sans" w:hAnsi="Open Sans" w:cs="Open Sans"/>
        </w:rPr>
        <w:t>By identifying efficiencies, standardizing and automating processes, sharing best practices, developing staff, and leveraging economies of scale, the Seton Collaborative helps ministries focus more fully on their mission of forming disciples and educating future generations.</w:t>
      </w:r>
    </w:p>
    <w:p w14:paraId="0DC0FA2B" w14:textId="77777777" w:rsidR="0090671C" w:rsidRDefault="00000000">
      <w:pPr>
        <w:spacing w:before="240" w:after="240"/>
        <w:rPr>
          <w:rFonts w:ascii="Open Sans" w:eastAsia="Open Sans" w:hAnsi="Open Sans" w:cs="Open Sans"/>
        </w:rPr>
      </w:pPr>
      <w:r>
        <w:rPr>
          <w:rFonts w:ascii="Open Sans" w:eastAsia="Open Sans" w:hAnsi="Open Sans" w:cs="Open Sans"/>
        </w:rPr>
        <w:t>The mission of the Seton Collaborative is to promote growth and innovation in schools and parishes by contributing expertise, creativity, resources, and capital to drive renewal across the Diocese of Bridgeport.</w:t>
      </w:r>
    </w:p>
    <w:p w14:paraId="3F49F3F3" w14:textId="77777777" w:rsidR="0090671C" w:rsidRDefault="00000000">
      <w:pPr>
        <w:spacing w:before="240" w:after="240"/>
        <w:rPr>
          <w:rFonts w:ascii="Open Sans" w:eastAsia="Open Sans" w:hAnsi="Open Sans" w:cs="Open Sans"/>
          <w:b/>
          <w:bCs/>
          <w:i/>
          <w:iCs/>
        </w:rPr>
      </w:pPr>
      <w:r>
        <w:rPr>
          <w:rFonts w:ascii="Open Sans" w:eastAsia="Open Sans" w:hAnsi="Open Sans" w:cs="Open Sans"/>
        </w:rPr>
        <w:t>As Bishop Frank J. Caggiano reminds us,</w:t>
      </w:r>
      <w:r>
        <w:rPr>
          <w:rFonts w:ascii="Open Sans" w:eastAsia="Open Sans" w:hAnsi="Open Sans" w:cs="Open Sans"/>
        </w:rPr>
        <w:br/>
      </w:r>
      <w:r>
        <w:rPr>
          <w:rFonts w:ascii="Open Sans" w:eastAsia="Open Sans" w:hAnsi="Open Sans" w:cs="Open Sans"/>
          <w:b/>
          <w:bCs/>
          <w:i/>
          <w:iCs/>
        </w:rPr>
        <w:t xml:space="preserve"> “For the Church to be renewed, we must unlock the talents that have been given to us. And for the Church to grow, we need to collaborate.”</w:t>
      </w:r>
    </w:p>
    <w:p w14:paraId="13209130" w14:textId="77777777" w:rsidR="0090671C" w:rsidRDefault="00000000">
      <w:pPr>
        <w:spacing w:before="240" w:after="240"/>
        <w:rPr>
          <w:rFonts w:ascii="Open Sans" w:eastAsia="Open Sans" w:hAnsi="Open Sans" w:cs="Open Sans"/>
        </w:rPr>
      </w:pPr>
      <w:r>
        <w:rPr>
          <w:rFonts w:ascii="Open Sans" w:eastAsia="Open Sans" w:hAnsi="Open Sans" w:cs="Open Sans"/>
        </w:rPr>
        <w:t xml:space="preserve">Through the </w:t>
      </w:r>
      <w:r>
        <w:rPr>
          <w:rFonts w:ascii="Open Sans" w:eastAsia="Open Sans" w:hAnsi="Open Sans" w:cs="Open Sans"/>
          <w:b/>
          <w:bCs/>
        </w:rPr>
        <w:t>Bishop’s Appeal One in Christ</w:t>
      </w:r>
      <w:r>
        <w:rPr>
          <w:rFonts w:ascii="Open Sans" w:eastAsia="Open Sans" w:hAnsi="Open Sans" w:cs="Open Sans"/>
        </w:rPr>
        <w:t>, your support makes this vital work possible.</w:t>
      </w:r>
    </w:p>
    <w:p w14:paraId="636EA518" w14:textId="77777777" w:rsidR="0090671C" w:rsidRDefault="00000000">
      <w:pPr>
        <w:spacing w:before="240" w:after="240"/>
        <w:rPr>
          <w:rFonts w:ascii="Open Sans" w:eastAsia="Open Sans" w:hAnsi="Open Sans" w:cs="Open Sans"/>
        </w:rPr>
      </w:pPr>
      <w:r>
        <w:rPr>
          <w:rFonts w:ascii="Open Sans" w:eastAsia="Open Sans" w:hAnsi="Open Sans" w:cs="Open Sans"/>
        </w:rPr>
        <w:t xml:space="preserve">Learn more  at </w:t>
      </w:r>
      <w:r>
        <w:rPr>
          <w:rFonts w:ascii="Open Sans" w:eastAsia="Open Sans" w:hAnsi="Open Sans" w:cs="Open Sans"/>
          <w:b/>
          <w:bCs/>
        </w:rPr>
        <w:t>2026BishopsAppeal.org</w:t>
      </w:r>
    </w:p>
    <w:p w14:paraId="26C06E9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3F5EC39C" w14:textId="77777777" w:rsidR="0090671C" w:rsidRDefault="0090671C">
      <w:pPr>
        <w:pBdr>
          <w:top w:val="nil"/>
          <w:left w:val="nil"/>
          <w:bottom w:val="nil"/>
          <w:right w:val="nil"/>
          <w:between w:val="nil"/>
        </w:pBdr>
        <w:spacing w:before="240" w:after="240"/>
        <w:rPr>
          <w:rFonts w:ascii="Open Sans" w:eastAsia="Open Sans" w:hAnsi="Open Sans" w:cs="Open Sans"/>
        </w:rPr>
      </w:pPr>
    </w:p>
    <w:tbl>
      <w:tblPr>
        <w:tblStyle w:val="af"/>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2"/>
        <w:gridCol w:w="2847"/>
        <w:gridCol w:w="2263"/>
        <w:gridCol w:w="2528"/>
      </w:tblGrid>
      <w:tr w:rsidR="0090671C" w14:paraId="0D65F334" w14:textId="77777777">
        <w:trPr>
          <w:trHeight w:val="345"/>
        </w:trPr>
        <w:tc>
          <w:tcPr>
            <w:tcW w:w="9358"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31831914"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OCTOBER BULLETINS</w:t>
            </w:r>
          </w:p>
        </w:tc>
      </w:tr>
      <w:tr w:rsidR="0090671C" w14:paraId="0C18FDA4" w14:textId="77777777">
        <w:trPr>
          <w:trHeight w:val="855"/>
        </w:trPr>
        <w:tc>
          <w:tcPr>
            <w:tcW w:w="172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2FCAB0"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#17:</w:t>
            </w:r>
          </w:p>
        </w:tc>
        <w:tc>
          <w:tcPr>
            <w:tcW w:w="2846" w:type="dxa"/>
            <w:tcBorders>
              <w:top w:val="nil"/>
              <w:left w:val="nil"/>
              <w:bottom w:val="single" w:sz="6" w:space="0" w:color="000000"/>
              <w:right w:val="single" w:sz="6" w:space="0" w:color="000000"/>
            </w:tcBorders>
            <w:tcMar>
              <w:top w:w="0" w:type="dxa"/>
              <w:left w:w="100" w:type="dxa"/>
              <w:bottom w:w="0" w:type="dxa"/>
              <w:right w:w="100" w:type="dxa"/>
            </w:tcMar>
          </w:tcPr>
          <w:p w14:paraId="137F8FA4"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Diaconate Spotlight- Andres Grajales</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1FB647EB"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27" w:type="dxa"/>
            <w:tcBorders>
              <w:top w:val="nil"/>
              <w:left w:val="nil"/>
              <w:bottom w:val="single" w:sz="6" w:space="0" w:color="000000"/>
              <w:right w:val="single" w:sz="6" w:space="0" w:color="000000"/>
            </w:tcBorders>
            <w:tcMar>
              <w:top w:w="0" w:type="dxa"/>
              <w:left w:w="100" w:type="dxa"/>
              <w:bottom w:w="0" w:type="dxa"/>
              <w:right w:w="100" w:type="dxa"/>
            </w:tcMar>
          </w:tcPr>
          <w:p w14:paraId="2EF1C4D5"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October 10-11</w:t>
            </w:r>
          </w:p>
        </w:tc>
      </w:tr>
    </w:tbl>
    <w:p w14:paraId="35C7436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r>
        <w:rPr>
          <w:noProof/>
        </w:rPr>
        <w:drawing>
          <wp:anchor distT="114300" distB="114300" distL="114300" distR="114300" simplePos="0" relativeHeight="251675648" behindDoc="0" locked="0" layoutInCell="1" hidden="0" allowOverlap="1" wp14:anchorId="70B95018" wp14:editId="1042AF71">
            <wp:simplePos x="0" y="0"/>
            <wp:positionH relativeFrom="column">
              <wp:posOffset>3562924</wp:posOffset>
            </wp:positionH>
            <wp:positionV relativeFrom="paragraph">
              <wp:posOffset>504825</wp:posOffset>
            </wp:positionV>
            <wp:extent cx="2361626" cy="1906170"/>
            <wp:effectExtent l="0" t="0" r="0" b="0"/>
            <wp:wrapSquare wrapText="bothSides" distT="114300" distB="11430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361626" cy="1906170"/>
                    </a:xfrm>
                    <a:prstGeom prst="rect">
                      <a:avLst/>
                    </a:prstGeom>
                    <a:ln/>
                  </pic:spPr>
                </pic:pic>
              </a:graphicData>
            </a:graphic>
          </wp:anchor>
        </w:drawing>
      </w:r>
    </w:p>
    <w:p w14:paraId="3870F964"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Answering God’s Call to Serve</w:t>
      </w:r>
    </w:p>
    <w:p w14:paraId="611C55A8"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For </w:t>
      </w:r>
      <w:r>
        <w:rPr>
          <w:rFonts w:ascii="Open Sans" w:eastAsia="Open Sans" w:hAnsi="Open Sans" w:cs="Open Sans"/>
          <w:b/>
          <w:bCs/>
        </w:rPr>
        <w:t>Andres Grajales</w:t>
      </w:r>
      <w:r>
        <w:rPr>
          <w:rFonts w:ascii="Open Sans" w:eastAsia="Open Sans" w:hAnsi="Open Sans" w:cs="Open Sans"/>
        </w:rPr>
        <w:t>, the call to the diaconate came quietly but unmistakably, encouraged by three different priests and supported by his family, parish community, and the Charismatic Renewal. Entering formation has been a deeply rewarding journey, allowing him to grow in faith and prepare to serve others.</w:t>
      </w:r>
    </w:p>
    <w:p w14:paraId="170EF031"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rPr>
        <w:t>Andres hopes to reflect Christ’s love as a deacon,</w:t>
      </w:r>
      <w:r>
        <w:rPr>
          <w:rFonts w:ascii="Open Sans" w:eastAsia="Open Sans" w:hAnsi="Open Sans" w:cs="Open Sans"/>
          <w:b/>
          <w:bCs/>
        </w:rPr>
        <w:t xml:space="preserve"> bringing His light both to the Church and to those who have not yet encountered Him, fostering unity and renewal in the Diocese.</w:t>
      </w:r>
    </w:p>
    <w:p w14:paraId="33213954"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The Bishop’s Appeal helps make diaconate formation possible, providing education, spiritual guidance, and pastoral training for men discerning this sacred vocation.</w:t>
      </w:r>
    </w:p>
    <w:p w14:paraId="1CA127D4"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Support the next generation of deacons by giving to the Bishop’s Appeal.</w:t>
      </w:r>
    </w:p>
    <w:p w14:paraId="6D81C176"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Learn more at </w:t>
      </w:r>
      <w:r>
        <w:rPr>
          <w:rFonts w:ascii="Open Sans" w:eastAsia="Open Sans" w:hAnsi="Open Sans" w:cs="Open Sans"/>
          <w:b/>
          <w:bCs/>
        </w:rPr>
        <w:t>2026BishopsAppeal.org</w:t>
      </w:r>
    </w:p>
    <w:p w14:paraId="25E7B6B8"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45596538"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118CEDEA"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668FD1F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tbl>
      <w:tblPr>
        <w:tblStyle w:val="af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4"/>
        <w:gridCol w:w="2869"/>
        <w:gridCol w:w="2256"/>
        <w:gridCol w:w="2521"/>
      </w:tblGrid>
      <w:tr w:rsidR="0090671C" w14:paraId="68764C12" w14:textId="77777777">
        <w:trPr>
          <w:trHeight w:val="345"/>
        </w:trPr>
        <w:tc>
          <w:tcPr>
            <w:tcW w:w="9359"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367603A3"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OCTOBER BULLETINS</w:t>
            </w:r>
          </w:p>
        </w:tc>
      </w:tr>
      <w:tr w:rsidR="0090671C" w14:paraId="1BA8967F" w14:textId="77777777">
        <w:trPr>
          <w:trHeight w:val="855"/>
        </w:trPr>
        <w:tc>
          <w:tcPr>
            <w:tcW w:w="17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512FCC"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#18:</w:t>
            </w:r>
          </w:p>
        </w:tc>
        <w:tc>
          <w:tcPr>
            <w:tcW w:w="2869" w:type="dxa"/>
            <w:tcBorders>
              <w:top w:val="nil"/>
              <w:left w:val="nil"/>
              <w:bottom w:val="single" w:sz="6" w:space="0" w:color="000000"/>
              <w:right w:val="single" w:sz="6" w:space="0" w:color="000000"/>
            </w:tcBorders>
            <w:tcMar>
              <w:top w:w="0" w:type="dxa"/>
              <w:left w:w="100" w:type="dxa"/>
              <w:bottom w:w="0" w:type="dxa"/>
              <w:right w:w="100" w:type="dxa"/>
            </w:tcMar>
          </w:tcPr>
          <w:p w14:paraId="4EA3761B"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Apologetics Spotlight</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14:paraId="6FF6D13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21" w:type="dxa"/>
            <w:tcBorders>
              <w:top w:val="nil"/>
              <w:left w:val="nil"/>
              <w:bottom w:val="single" w:sz="6" w:space="0" w:color="000000"/>
              <w:right w:val="single" w:sz="6" w:space="0" w:color="000000"/>
            </w:tcBorders>
            <w:tcMar>
              <w:top w:w="0" w:type="dxa"/>
              <w:left w:w="100" w:type="dxa"/>
              <w:bottom w:w="0" w:type="dxa"/>
              <w:right w:w="100" w:type="dxa"/>
            </w:tcMar>
          </w:tcPr>
          <w:p w14:paraId="6AC4D191"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October 24-25</w:t>
            </w:r>
          </w:p>
        </w:tc>
      </w:tr>
    </w:tbl>
    <w:p w14:paraId="2DA2527D"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 xml:space="preserve"> </w:t>
      </w:r>
      <w:r>
        <w:rPr>
          <w:noProof/>
        </w:rPr>
        <w:drawing>
          <wp:anchor distT="114300" distB="114300" distL="114300" distR="114300" simplePos="0" relativeHeight="251676672" behindDoc="0" locked="0" layoutInCell="1" hidden="0" allowOverlap="1" wp14:anchorId="69514C4D" wp14:editId="6EE92666">
            <wp:simplePos x="0" y="0"/>
            <wp:positionH relativeFrom="column">
              <wp:posOffset>3352800</wp:posOffset>
            </wp:positionH>
            <wp:positionV relativeFrom="paragraph">
              <wp:posOffset>533400</wp:posOffset>
            </wp:positionV>
            <wp:extent cx="2743200" cy="1880419"/>
            <wp:effectExtent l="0" t="0" r="0" b="0"/>
            <wp:wrapSquare wrapText="bothSides" distT="114300" distB="114300" distL="114300" distR="11430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2743200" cy="1880419"/>
                    </a:xfrm>
                    <a:prstGeom prst="rect">
                      <a:avLst/>
                    </a:prstGeom>
                    <a:ln/>
                  </pic:spPr>
                </pic:pic>
              </a:graphicData>
            </a:graphic>
          </wp:anchor>
        </w:drawing>
      </w:r>
    </w:p>
    <w:p w14:paraId="474362C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b/>
          <w:bCs/>
        </w:rPr>
        <w:t>Apologetics: Strengthening Faith for Today’s World</w:t>
      </w:r>
      <w:r>
        <w:rPr>
          <w:rFonts w:ascii="Open Sans" w:eastAsia="Open Sans" w:hAnsi="Open Sans" w:cs="Open Sans"/>
        </w:rPr>
        <w:br/>
        <w:t xml:space="preserve"> In today’s world, Catholics are called not only to believe, but to understand and share their faith with</w:t>
      </w:r>
      <w:r>
        <w:rPr>
          <w:rFonts w:ascii="Open Sans" w:eastAsia="Open Sans" w:hAnsi="Open Sans" w:cs="Open Sans"/>
          <w:b/>
          <w:bCs/>
        </w:rPr>
        <w:t xml:space="preserve"> clarity, confidence, and charity</w:t>
      </w:r>
      <w:r>
        <w:rPr>
          <w:rFonts w:ascii="Open Sans" w:eastAsia="Open Sans" w:hAnsi="Open Sans" w:cs="Open Sans"/>
        </w:rPr>
        <w:t>. The Diocese of Bridgeport is supporting this mission through the work of Suan Sonna, Director of Apologetics.</w:t>
      </w:r>
    </w:p>
    <w:p w14:paraId="7F3105D7"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Suan’s ministry focuses on helping Catholics:</w:t>
      </w:r>
    </w:p>
    <w:p w14:paraId="16BA06FD" w14:textId="77777777" w:rsidR="0090671C" w:rsidRDefault="00000000">
      <w:pPr>
        <w:numPr>
          <w:ilvl w:val="0"/>
          <w:numId w:val="3"/>
        </w:numPr>
        <w:pBdr>
          <w:top w:val="nil"/>
          <w:left w:val="nil"/>
          <w:bottom w:val="nil"/>
          <w:right w:val="nil"/>
          <w:between w:val="nil"/>
        </w:pBdr>
        <w:spacing w:before="240"/>
        <w:rPr>
          <w:rFonts w:ascii="Open Sans" w:eastAsia="Open Sans" w:hAnsi="Open Sans" w:cs="Open Sans"/>
        </w:rPr>
      </w:pPr>
      <w:r>
        <w:rPr>
          <w:rFonts w:ascii="Open Sans" w:eastAsia="Open Sans" w:hAnsi="Open Sans" w:cs="Open Sans"/>
        </w:rPr>
        <w:t xml:space="preserve"> Understand what we believe and why</w:t>
      </w:r>
    </w:p>
    <w:p w14:paraId="79AAD161" w14:textId="77777777" w:rsidR="0090671C" w:rsidRDefault="00000000">
      <w:pPr>
        <w:numPr>
          <w:ilvl w:val="0"/>
          <w:numId w:val="3"/>
        </w:numPr>
        <w:pBdr>
          <w:top w:val="nil"/>
          <w:left w:val="nil"/>
          <w:bottom w:val="nil"/>
          <w:right w:val="nil"/>
          <w:between w:val="nil"/>
        </w:pBdr>
        <w:rPr>
          <w:rFonts w:ascii="Open Sans" w:eastAsia="Open Sans" w:hAnsi="Open Sans" w:cs="Open Sans"/>
        </w:rPr>
      </w:pPr>
      <w:r>
        <w:rPr>
          <w:rFonts w:ascii="Open Sans" w:eastAsia="Open Sans" w:hAnsi="Open Sans" w:cs="Open Sans"/>
        </w:rPr>
        <w:t>Encounter Christ more deeply</w:t>
      </w:r>
    </w:p>
    <w:p w14:paraId="292F5C4B" w14:textId="77777777" w:rsidR="0090671C" w:rsidRDefault="00000000">
      <w:pPr>
        <w:numPr>
          <w:ilvl w:val="0"/>
          <w:numId w:val="3"/>
        </w:numPr>
        <w:pBdr>
          <w:top w:val="nil"/>
          <w:left w:val="nil"/>
          <w:bottom w:val="nil"/>
          <w:right w:val="nil"/>
          <w:between w:val="nil"/>
        </w:pBdr>
        <w:spacing w:after="240"/>
        <w:rPr>
          <w:rFonts w:ascii="Open Sans" w:eastAsia="Open Sans" w:hAnsi="Open Sans" w:cs="Open Sans"/>
        </w:rPr>
      </w:pPr>
      <w:r>
        <w:rPr>
          <w:rFonts w:ascii="Open Sans" w:eastAsia="Open Sans" w:hAnsi="Open Sans" w:cs="Open Sans"/>
        </w:rPr>
        <w:t>Respond to questions about the faith with care and compassion</w:t>
      </w:r>
    </w:p>
    <w:p w14:paraId="18F46C0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Guided by the principles of Fidelity, Integrity, Rigor, and Empathy, this office offers retreats, mentorship, youth programs, and testimony nights that form thoughtful, confident disciples.</w:t>
      </w:r>
    </w:p>
    <w:p w14:paraId="73E05C7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The Bishop’s Appeal makes this important work possible, supporting initiatives that strengthen faith and equip Catholics to engage the culture with truth and charity.</w:t>
      </w:r>
    </w:p>
    <w:p w14:paraId="014950D4"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Please consider making a gift to the Bishop’s Appeal. Learn more at </w:t>
      </w:r>
      <w:r>
        <w:rPr>
          <w:rFonts w:ascii="Open Sans" w:eastAsia="Open Sans" w:hAnsi="Open Sans" w:cs="Open Sans"/>
          <w:b/>
          <w:bCs/>
        </w:rPr>
        <w:t>2026BishopsAppeal.org</w:t>
      </w:r>
    </w:p>
    <w:p w14:paraId="74AE7CA6"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64F0EFE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0A2F6E9F"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tbl>
      <w:tblPr>
        <w:tblStyle w:val="af1"/>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3"/>
        <w:gridCol w:w="2842"/>
        <w:gridCol w:w="2256"/>
        <w:gridCol w:w="2549"/>
      </w:tblGrid>
      <w:tr w:rsidR="0090671C" w14:paraId="7993366C" w14:textId="77777777">
        <w:trPr>
          <w:trHeight w:val="345"/>
        </w:trPr>
        <w:tc>
          <w:tcPr>
            <w:tcW w:w="9358"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58B3821B"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OCTOBER/NOVEMBER BULLETINS</w:t>
            </w:r>
          </w:p>
        </w:tc>
      </w:tr>
      <w:tr w:rsidR="0090671C" w14:paraId="1EAA3DBA" w14:textId="77777777">
        <w:trPr>
          <w:trHeight w:val="855"/>
        </w:trPr>
        <w:tc>
          <w:tcPr>
            <w:tcW w:w="171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9BCDAA"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#19:</w:t>
            </w:r>
          </w:p>
        </w:tc>
        <w:tc>
          <w:tcPr>
            <w:tcW w:w="2841" w:type="dxa"/>
            <w:tcBorders>
              <w:top w:val="nil"/>
              <w:left w:val="nil"/>
              <w:bottom w:val="single" w:sz="6" w:space="0" w:color="000000"/>
              <w:right w:val="single" w:sz="6" w:space="0" w:color="000000"/>
            </w:tcBorders>
            <w:tcMar>
              <w:top w:w="0" w:type="dxa"/>
              <w:left w:w="100" w:type="dxa"/>
              <w:bottom w:w="0" w:type="dxa"/>
              <w:right w:w="100" w:type="dxa"/>
            </w:tcMar>
          </w:tcPr>
          <w:p w14:paraId="372DB31F"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National Vocation Awareness Week Spotlight</w:t>
            </w:r>
          </w:p>
        </w:tc>
        <w:tc>
          <w:tcPr>
            <w:tcW w:w="2256" w:type="dxa"/>
            <w:tcBorders>
              <w:top w:val="nil"/>
              <w:left w:val="nil"/>
              <w:bottom w:val="single" w:sz="6" w:space="0" w:color="000000"/>
              <w:right w:val="single" w:sz="6" w:space="0" w:color="000000"/>
            </w:tcBorders>
            <w:tcMar>
              <w:top w:w="0" w:type="dxa"/>
              <w:left w:w="100" w:type="dxa"/>
              <w:bottom w:w="0" w:type="dxa"/>
              <w:right w:w="100" w:type="dxa"/>
            </w:tcMar>
          </w:tcPr>
          <w:p w14:paraId="6F3D873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48" w:type="dxa"/>
            <w:tcBorders>
              <w:top w:val="nil"/>
              <w:left w:val="nil"/>
              <w:bottom w:val="single" w:sz="6" w:space="0" w:color="000000"/>
              <w:right w:val="single" w:sz="6" w:space="0" w:color="000000"/>
            </w:tcBorders>
            <w:tcMar>
              <w:top w:w="0" w:type="dxa"/>
              <w:left w:w="100" w:type="dxa"/>
              <w:bottom w:w="0" w:type="dxa"/>
              <w:right w:w="100" w:type="dxa"/>
            </w:tcMar>
          </w:tcPr>
          <w:p w14:paraId="2679832E"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October 31-November 1</w:t>
            </w:r>
          </w:p>
        </w:tc>
      </w:tr>
    </w:tbl>
    <w:p w14:paraId="040EBD06"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r>
        <w:rPr>
          <w:noProof/>
        </w:rPr>
        <w:drawing>
          <wp:anchor distT="114300" distB="114300" distL="114300" distR="114300" simplePos="0" relativeHeight="251677696" behindDoc="0" locked="0" layoutInCell="1" hidden="0" allowOverlap="1" wp14:anchorId="0172FDA3" wp14:editId="3378FCF4">
            <wp:simplePos x="0" y="0"/>
            <wp:positionH relativeFrom="column">
              <wp:posOffset>-114299</wp:posOffset>
            </wp:positionH>
            <wp:positionV relativeFrom="paragraph">
              <wp:posOffset>552158</wp:posOffset>
            </wp:positionV>
            <wp:extent cx="2701644" cy="1877887"/>
            <wp:effectExtent l="0" t="0" r="0" b="0"/>
            <wp:wrapSquare wrapText="bothSides" distT="114300" distB="114300" distL="114300" distR="11430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701644" cy="1877887"/>
                    </a:xfrm>
                    <a:prstGeom prst="rect">
                      <a:avLst/>
                    </a:prstGeom>
                    <a:ln/>
                  </pic:spPr>
                </pic:pic>
              </a:graphicData>
            </a:graphic>
          </wp:anchor>
        </w:drawing>
      </w:r>
    </w:p>
    <w:p w14:paraId="4476485A"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Celebrating Vocations: Saying “Yes” to God’s Call</w:t>
      </w:r>
    </w:p>
    <w:p w14:paraId="08C26EE1"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rPr>
        <w:t xml:space="preserve">This week, we honor those who are listening to God’s call and courageously saying “Yes” to lives of service. Whether called to the priesthood, religious life, marriage, or dedicated single life, </w:t>
      </w:r>
      <w:r>
        <w:rPr>
          <w:rFonts w:ascii="Open Sans" w:eastAsia="Open Sans" w:hAnsi="Open Sans" w:cs="Open Sans"/>
          <w:b/>
          <w:bCs/>
        </w:rPr>
        <w:t>each vocation is a gift that strengthens the Body of Christ.</w:t>
      </w:r>
    </w:p>
    <w:p w14:paraId="26245A7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Through the 2026 Bishop’s Appeal, the Diocese provides support for the formation of future priests and Catholic leaders, offering</w:t>
      </w:r>
      <w:r>
        <w:rPr>
          <w:rFonts w:ascii="Open Sans" w:eastAsia="Open Sans" w:hAnsi="Open Sans" w:cs="Open Sans"/>
          <w:b/>
          <w:bCs/>
        </w:rPr>
        <w:t xml:space="preserve"> guidance, education, and spiritual formation</w:t>
      </w:r>
      <w:r>
        <w:rPr>
          <w:rFonts w:ascii="Open Sans" w:eastAsia="Open Sans" w:hAnsi="Open Sans" w:cs="Open Sans"/>
        </w:rPr>
        <w:t xml:space="preserve"> to help them discern their vocation with confidence and hope.</w:t>
      </w:r>
    </w:p>
    <w:p w14:paraId="5BAF984A"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Please join us in praying for holy, joyful, and generous vocations: Lord, open hearts to Your call and guide Your people to their true purpose.</w:t>
      </w:r>
    </w:p>
    <w:p w14:paraId="7A7241E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Support the next generation of Church leaders by giving to the Bishop’s Appeal.</w:t>
      </w:r>
    </w:p>
    <w:p w14:paraId="0C56E76E"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Learn more at </w:t>
      </w:r>
      <w:r>
        <w:rPr>
          <w:rFonts w:ascii="Open Sans" w:eastAsia="Open Sans" w:hAnsi="Open Sans" w:cs="Open Sans"/>
          <w:b/>
          <w:bCs/>
        </w:rPr>
        <w:t>2026BishopsAppeal.org</w:t>
      </w:r>
    </w:p>
    <w:p w14:paraId="7CF9168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7AE2931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61317CA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4287B50F"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6B39E899"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tbl>
      <w:tblPr>
        <w:tblStyle w:val="af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23"/>
        <w:gridCol w:w="2805"/>
        <w:gridCol w:w="2263"/>
        <w:gridCol w:w="2569"/>
      </w:tblGrid>
      <w:tr w:rsidR="0090671C" w14:paraId="5228942B" w14:textId="77777777">
        <w:trPr>
          <w:trHeight w:val="345"/>
        </w:trPr>
        <w:tc>
          <w:tcPr>
            <w:tcW w:w="9359" w:type="dxa"/>
            <w:gridSpan w:val="4"/>
            <w:tcBorders>
              <w:top w:val="single" w:sz="6" w:space="0" w:color="000000"/>
              <w:left w:val="single" w:sz="6" w:space="0" w:color="000000"/>
              <w:bottom w:val="single" w:sz="6" w:space="0" w:color="000000"/>
              <w:right w:val="single" w:sz="6" w:space="0" w:color="000000"/>
            </w:tcBorders>
            <w:shd w:val="clear" w:color="auto" w:fill="CAEDFB"/>
            <w:tcMar>
              <w:top w:w="0" w:type="dxa"/>
              <w:left w:w="100" w:type="dxa"/>
              <w:bottom w:w="0" w:type="dxa"/>
              <w:right w:w="100" w:type="dxa"/>
            </w:tcMar>
          </w:tcPr>
          <w:p w14:paraId="279D21DB" w14:textId="77777777" w:rsidR="0090671C" w:rsidRDefault="00000000">
            <w:pPr>
              <w:pBdr>
                <w:top w:val="nil"/>
                <w:left w:val="nil"/>
                <w:bottom w:val="nil"/>
                <w:right w:val="nil"/>
                <w:between w:val="nil"/>
              </w:pBdr>
              <w:spacing w:before="240" w:after="240"/>
              <w:jc w:val="center"/>
              <w:rPr>
                <w:rFonts w:ascii="Open Sans" w:eastAsia="Open Sans" w:hAnsi="Open Sans" w:cs="Open Sans"/>
                <w:b/>
                <w:bCs/>
              </w:rPr>
            </w:pPr>
            <w:r>
              <w:rPr>
                <w:rFonts w:ascii="Open Sans" w:eastAsia="Open Sans" w:hAnsi="Open Sans" w:cs="Open Sans"/>
                <w:b/>
                <w:bCs/>
              </w:rPr>
              <w:lastRenderedPageBreak/>
              <w:t>DECEMBER BULLETINS</w:t>
            </w:r>
          </w:p>
        </w:tc>
      </w:tr>
      <w:tr w:rsidR="0090671C" w14:paraId="366A9C96" w14:textId="77777777">
        <w:trPr>
          <w:trHeight w:val="855"/>
        </w:trPr>
        <w:tc>
          <w:tcPr>
            <w:tcW w:w="172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C905A4"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BULLETIN #20:</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2FEA647B"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End of Year Thank You</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4E1D9EEB"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RECOMMENDED BULLETIN WEEKEND:</w:t>
            </w:r>
          </w:p>
        </w:tc>
        <w:tc>
          <w:tcPr>
            <w:tcW w:w="2569" w:type="dxa"/>
            <w:tcBorders>
              <w:top w:val="nil"/>
              <w:left w:val="nil"/>
              <w:bottom w:val="single" w:sz="6" w:space="0" w:color="000000"/>
              <w:right w:val="single" w:sz="6" w:space="0" w:color="000000"/>
            </w:tcBorders>
            <w:tcMar>
              <w:top w:w="0" w:type="dxa"/>
              <w:left w:w="100" w:type="dxa"/>
              <w:bottom w:w="0" w:type="dxa"/>
              <w:right w:w="100" w:type="dxa"/>
            </w:tcMar>
          </w:tcPr>
          <w:p w14:paraId="61668E36"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December 26-27</w:t>
            </w:r>
          </w:p>
        </w:tc>
      </w:tr>
    </w:tbl>
    <w:p w14:paraId="330600B5"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0855EDE8" w14:textId="77777777" w:rsidR="0090671C" w:rsidRDefault="00000000">
      <w:pPr>
        <w:pBdr>
          <w:top w:val="nil"/>
          <w:left w:val="nil"/>
          <w:bottom w:val="nil"/>
          <w:right w:val="nil"/>
          <w:between w:val="nil"/>
        </w:pBdr>
        <w:spacing w:before="240" w:after="240"/>
        <w:rPr>
          <w:rFonts w:ascii="Open Sans" w:eastAsia="Open Sans" w:hAnsi="Open Sans" w:cs="Open Sans"/>
          <w:b/>
          <w:bCs/>
        </w:rPr>
      </w:pPr>
      <w:r>
        <w:rPr>
          <w:rFonts w:ascii="Open Sans" w:eastAsia="Open Sans" w:hAnsi="Open Sans" w:cs="Open Sans"/>
          <w:b/>
          <w:bCs/>
        </w:rPr>
        <w:t>Gratitude for Your Support of the Bishop’s Appeal</w:t>
      </w:r>
      <w:r>
        <w:rPr>
          <w:noProof/>
        </w:rPr>
        <w:drawing>
          <wp:anchor distT="114300" distB="114300" distL="114300" distR="114300" simplePos="0" relativeHeight="251678720" behindDoc="0" locked="0" layoutInCell="1" hidden="0" allowOverlap="1" wp14:anchorId="438CF2F6" wp14:editId="11518FF0">
            <wp:simplePos x="0" y="0"/>
            <wp:positionH relativeFrom="column">
              <wp:posOffset>3257550</wp:posOffset>
            </wp:positionH>
            <wp:positionV relativeFrom="paragraph">
              <wp:posOffset>333375</wp:posOffset>
            </wp:positionV>
            <wp:extent cx="2655955" cy="1497179"/>
            <wp:effectExtent l="0" t="0" r="0" b="0"/>
            <wp:wrapSquare wrapText="bothSides" distT="114300" distB="11430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2655955" cy="1497179"/>
                    </a:xfrm>
                    <a:prstGeom prst="rect">
                      <a:avLst/>
                    </a:prstGeom>
                    <a:ln/>
                  </pic:spPr>
                </pic:pic>
              </a:graphicData>
            </a:graphic>
          </wp:anchor>
        </w:drawing>
      </w:r>
    </w:p>
    <w:p w14:paraId="6394A210"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As the year draws to a close, the Diocese of Bridgeport gives thanks for the generosity and faith of our parishioners. Because of your support of the Bishop’s Appeal, countless lives have been touched across our Diocese:</w:t>
      </w:r>
    </w:p>
    <w:p w14:paraId="581A3646" w14:textId="77777777" w:rsidR="0090671C" w:rsidRDefault="00000000">
      <w:pPr>
        <w:numPr>
          <w:ilvl w:val="0"/>
          <w:numId w:val="2"/>
        </w:numPr>
        <w:pBdr>
          <w:top w:val="nil"/>
          <w:left w:val="nil"/>
          <w:bottom w:val="nil"/>
          <w:right w:val="nil"/>
          <w:between w:val="nil"/>
        </w:pBdr>
        <w:spacing w:before="240"/>
        <w:rPr>
          <w:rFonts w:ascii="Open Sans" w:eastAsia="Open Sans" w:hAnsi="Open Sans" w:cs="Open Sans"/>
        </w:rPr>
      </w:pPr>
      <w:r>
        <w:rPr>
          <w:rFonts w:ascii="Open Sans" w:eastAsia="Open Sans" w:hAnsi="Open Sans" w:cs="Open Sans"/>
        </w:rPr>
        <w:t>Neighbors in need have</w:t>
      </w:r>
      <w:r>
        <w:rPr>
          <w:rFonts w:ascii="Open Sans" w:eastAsia="Open Sans" w:hAnsi="Open Sans" w:cs="Open Sans"/>
          <w:b/>
          <w:bCs/>
        </w:rPr>
        <w:t xml:space="preserve"> received hope and assistance</w:t>
      </w:r>
      <w:r>
        <w:rPr>
          <w:rFonts w:ascii="Open Sans" w:eastAsia="Open Sans" w:hAnsi="Open Sans" w:cs="Open Sans"/>
        </w:rPr>
        <w:t xml:space="preserve"> through Catholic Charities</w:t>
      </w:r>
    </w:p>
    <w:p w14:paraId="00A0FBF1" w14:textId="77777777" w:rsidR="0090671C" w:rsidRDefault="00000000">
      <w:pPr>
        <w:numPr>
          <w:ilvl w:val="0"/>
          <w:numId w:val="2"/>
        </w:numPr>
        <w:pBdr>
          <w:top w:val="nil"/>
          <w:left w:val="nil"/>
          <w:bottom w:val="nil"/>
          <w:right w:val="nil"/>
          <w:between w:val="nil"/>
        </w:pBdr>
        <w:rPr>
          <w:rFonts w:ascii="Open Sans" w:eastAsia="Open Sans" w:hAnsi="Open Sans" w:cs="Open Sans"/>
        </w:rPr>
      </w:pPr>
      <w:r>
        <w:rPr>
          <w:rFonts w:ascii="Open Sans" w:eastAsia="Open Sans" w:hAnsi="Open Sans" w:cs="Open Sans"/>
        </w:rPr>
        <w:t xml:space="preserve">Seminarians continue to </w:t>
      </w:r>
      <w:r>
        <w:rPr>
          <w:rFonts w:ascii="Open Sans" w:eastAsia="Open Sans" w:hAnsi="Open Sans" w:cs="Open Sans"/>
          <w:b/>
          <w:bCs/>
        </w:rPr>
        <w:t>answer God’s call</w:t>
      </w:r>
      <w:r>
        <w:rPr>
          <w:rFonts w:ascii="Open Sans" w:eastAsia="Open Sans" w:hAnsi="Open Sans" w:cs="Open Sans"/>
        </w:rPr>
        <w:t xml:space="preserve"> to the priesthood</w:t>
      </w:r>
    </w:p>
    <w:p w14:paraId="3AEDFE3B" w14:textId="77777777" w:rsidR="0090671C" w:rsidRDefault="00000000">
      <w:pPr>
        <w:numPr>
          <w:ilvl w:val="0"/>
          <w:numId w:val="2"/>
        </w:numPr>
        <w:pBdr>
          <w:top w:val="nil"/>
          <w:left w:val="nil"/>
          <w:bottom w:val="nil"/>
          <w:right w:val="nil"/>
          <w:between w:val="nil"/>
        </w:pBdr>
        <w:rPr>
          <w:rFonts w:ascii="Open Sans" w:eastAsia="Open Sans" w:hAnsi="Open Sans" w:cs="Open Sans"/>
        </w:rPr>
      </w:pPr>
      <w:r>
        <w:rPr>
          <w:rFonts w:ascii="Open Sans" w:eastAsia="Open Sans" w:hAnsi="Open Sans" w:cs="Open Sans"/>
        </w:rPr>
        <w:t xml:space="preserve">Young adults are </w:t>
      </w:r>
      <w:r>
        <w:rPr>
          <w:rFonts w:ascii="Open Sans" w:eastAsia="Open Sans" w:hAnsi="Open Sans" w:cs="Open Sans"/>
          <w:b/>
          <w:bCs/>
        </w:rPr>
        <w:t>finding community and spiritual growth</w:t>
      </w:r>
    </w:p>
    <w:p w14:paraId="573EE152" w14:textId="77777777" w:rsidR="0090671C" w:rsidRDefault="00000000">
      <w:pPr>
        <w:numPr>
          <w:ilvl w:val="0"/>
          <w:numId w:val="2"/>
        </w:numPr>
        <w:pBdr>
          <w:top w:val="nil"/>
          <w:left w:val="nil"/>
          <w:bottom w:val="nil"/>
          <w:right w:val="nil"/>
          <w:between w:val="nil"/>
        </w:pBdr>
        <w:rPr>
          <w:rFonts w:ascii="Open Sans" w:eastAsia="Open Sans" w:hAnsi="Open Sans" w:cs="Open Sans"/>
        </w:rPr>
      </w:pPr>
      <w:r>
        <w:rPr>
          <w:rFonts w:ascii="Open Sans" w:eastAsia="Open Sans" w:hAnsi="Open Sans" w:cs="Open Sans"/>
        </w:rPr>
        <w:t>Deacons and lay leaders are</w:t>
      </w:r>
      <w:r>
        <w:rPr>
          <w:rFonts w:ascii="Open Sans" w:eastAsia="Open Sans" w:hAnsi="Open Sans" w:cs="Open Sans"/>
          <w:b/>
          <w:bCs/>
        </w:rPr>
        <w:t xml:space="preserve"> growing in formation and service</w:t>
      </w:r>
    </w:p>
    <w:p w14:paraId="2256DB76" w14:textId="77777777" w:rsidR="0090671C" w:rsidRDefault="00000000">
      <w:pPr>
        <w:numPr>
          <w:ilvl w:val="0"/>
          <w:numId w:val="2"/>
        </w:numPr>
        <w:pBdr>
          <w:top w:val="nil"/>
          <w:left w:val="nil"/>
          <w:bottom w:val="nil"/>
          <w:right w:val="nil"/>
          <w:between w:val="nil"/>
        </w:pBdr>
        <w:rPr>
          <w:rFonts w:ascii="Open Sans" w:eastAsia="Open Sans" w:hAnsi="Open Sans" w:cs="Open Sans"/>
        </w:rPr>
      </w:pPr>
      <w:r>
        <w:rPr>
          <w:rFonts w:ascii="Open Sans" w:eastAsia="Open Sans" w:hAnsi="Open Sans" w:cs="Open Sans"/>
          <w:b/>
          <w:bCs/>
        </w:rPr>
        <w:t>Families are strengthened</w:t>
      </w:r>
      <w:r>
        <w:rPr>
          <w:rFonts w:ascii="Open Sans" w:eastAsia="Open Sans" w:hAnsi="Open Sans" w:cs="Open Sans"/>
        </w:rPr>
        <w:t xml:space="preserve"> through youth ministry and </w:t>
      </w:r>
      <w:r>
        <w:rPr>
          <w:rFonts w:ascii="Open Sans" w:eastAsia="Open Sans" w:hAnsi="Open Sans" w:cs="Open Sans"/>
          <w:b/>
          <w:bCs/>
        </w:rPr>
        <w:t>pastoral accompaniment</w:t>
      </w:r>
    </w:p>
    <w:p w14:paraId="792DFB15" w14:textId="77777777" w:rsidR="0090671C" w:rsidRDefault="00000000">
      <w:pPr>
        <w:numPr>
          <w:ilvl w:val="0"/>
          <w:numId w:val="2"/>
        </w:numPr>
        <w:pBdr>
          <w:top w:val="nil"/>
          <w:left w:val="nil"/>
          <w:bottom w:val="nil"/>
          <w:right w:val="nil"/>
          <w:between w:val="nil"/>
        </w:pBdr>
        <w:spacing w:after="240"/>
        <w:rPr>
          <w:rFonts w:ascii="Open Sans" w:eastAsia="Open Sans" w:hAnsi="Open Sans" w:cs="Open Sans"/>
        </w:rPr>
      </w:pPr>
      <w:r>
        <w:rPr>
          <w:rFonts w:ascii="Open Sans" w:eastAsia="Open Sans" w:hAnsi="Open Sans" w:cs="Open Sans"/>
        </w:rPr>
        <w:t>Retired priests are</w:t>
      </w:r>
      <w:r>
        <w:rPr>
          <w:rFonts w:ascii="Open Sans" w:eastAsia="Open Sans" w:hAnsi="Open Sans" w:cs="Open Sans"/>
          <w:b/>
          <w:bCs/>
        </w:rPr>
        <w:t xml:space="preserve"> cared for with dignity and love</w:t>
      </w:r>
    </w:p>
    <w:p w14:paraId="74063DD3"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2E7EC8C1" w14:textId="77777777" w:rsidR="0090671C" w:rsidRDefault="00000000">
      <w:pPr>
        <w:pBdr>
          <w:top w:val="nil"/>
          <w:left w:val="nil"/>
          <w:bottom w:val="nil"/>
          <w:right w:val="nil"/>
          <w:between w:val="nil"/>
        </w:pBdr>
        <w:spacing w:before="240" w:after="240"/>
        <w:rPr>
          <w:rFonts w:ascii="Open Sans" w:eastAsia="Open Sans" w:hAnsi="Open Sans" w:cs="Open Sans"/>
          <w:b/>
          <w:bCs/>
          <w:i/>
          <w:iCs/>
        </w:rPr>
      </w:pPr>
      <w:r>
        <w:rPr>
          <w:rFonts w:ascii="Open Sans" w:eastAsia="Open Sans" w:hAnsi="Open Sans" w:cs="Open Sans"/>
        </w:rPr>
        <w:t xml:space="preserve">Every ministry, vocation, and act of mercy is made possible because our diocesan community walks </w:t>
      </w:r>
      <w:r>
        <w:rPr>
          <w:rFonts w:ascii="Open Sans" w:eastAsia="Open Sans" w:hAnsi="Open Sans" w:cs="Open Sans"/>
          <w:b/>
          <w:bCs/>
          <w:i/>
          <w:iCs/>
        </w:rPr>
        <w:t>One in Christ.</w:t>
      </w:r>
    </w:p>
    <w:p w14:paraId="50E86CC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 </w:t>
      </w:r>
    </w:p>
    <w:p w14:paraId="7FA0FD61" w14:textId="77777777" w:rsidR="0090671C" w:rsidRDefault="00000000">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Thank you for your prayers, generosity, and witness of faith. Together, we continue to bring Christ’s love to every corner of Fairfield County.</w:t>
      </w:r>
    </w:p>
    <w:p w14:paraId="5E256733" w14:textId="77777777" w:rsidR="0090671C" w:rsidRDefault="00000000">
      <w:pPr>
        <w:pBdr>
          <w:top w:val="nil"/>
          <w:left w:val="nil"/>
          <w:bottom w:val="nil"/>
          <w:right w:val="nil"/>
          <w:between w:val="nil"/>
        </w:pBdr>
        <w:spacing w:before="240" w:after="240"/>
      </w:pPr>
      <w:r>
        <w:t xml:space="preserve"> </w:t>
      </w:r>
    </w:p>
    <w:p w14:paraId="5BF4FE32" w14:textId="77777777" w:rsidR="0090671C" w:rsidRDefault="0090671C">
      <w:pPr>
        <w:pBdr>
          <w:top w:val="nil"/>
          <w:left w:val="nil"/>
          <w:bottom w:val="nil"/>
          <w:right w:val="nil"/>
          <w:between w:val="nil"/>
        </w:pBdr>
        <w:spacing w:before="240" w:after="240"/>
      </w:pPr>
    </w:p>
    <w:sectPr w:rsidR="009067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A1BA7458-879E-411E-8610-143E5278AF7D}"/>
    <w:embedBold r:id="rId2" w:fontKey="{6564FB65-F8CB-4A53-8352-82AA19B90F79}"/>
    <w:embedItalic r:id="rId3" w:fontKey="{C96D2C1D-1D98-4C06-ABEE-609BC2161DB2}"/>
    <w:embedBoldItalic r:id="rId4" w:fontKey="{AB9A88F2-ED29-46C1-BC6F-AD0BFDAFB6FB}"/>
  </w:font>
  <w:font w:name="Calibri">
    <w:panose1 w:val="020F0502020204030204"/>
    <w:charset w:val="00"/>
    <w:family w:val="swiss"/>
    <w:pitch w:val="variable"/>
    <w:sig w:usb0="E4002EFF" w:usb1="C200247B" w:usb2="00000009" w:usb3="00000000" w:csb0="000001FF" w:csb1="00000000"/>
    <w:embedRegular r:id="rId5" w:fontKey="{11D45C8C-5DF3-40A4-BD80-BE13ACE688DA}"/>
  </w:font>
  <w:font w:name="Cambria">
    <w:panose1 w:val="02040503050406030204"/>
    <w:charset w:val="00"/>
    <w:family w:val="roman"/>
    <w:pitch w:val="variable"/>
    <w:sig w:usb0="E00006FF" w:usb1="420024FF" w:usb2="02000000" w:usb3="00000000" w:csb0="0000019F" w:csb1="00000000"/>
    <w:embedRegular r:id="rId6" w:fontKey="{E9C076CB-CF5C-49CD-9838-3658B8B8BB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D0509"/>
    <w:multiLevelType w:val="multilevel"/>
    <w:tmpl w:val="AED6E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7B5227"/>
    <w:multiLevelType w:val="multilevel"/>
    <w:tmpl w:val="C804C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1B78DE"/>
    <w:multiLevelType w:val="multilevel"/>
    <w:tmpl w:val="7C8C9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9022582">
    <w:abstractNumId w:val="2"/>
  </w:num>
  <w:num w:numId="2" w16cid:durableId="1626159224">
    <w:abstractNumId w:val="0"/>
  </w:num>
  <w:num w:numId="3" w16cid:durableId="658970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71C"/>
    <w:rsid w:val="00770397"/>
    <w:rsid w:val="0090671C"/>
    <w:rsid w:val="00C16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986FB"/>
  <w15:docId w15:val="{E573D8DC-9421-4E89-B9B6-FE68FACDB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3243</Words>
  <Characters>18324</Characters>
  <Application>Microsoft Office Word</Application>
  <DocSecurity>0</DocSecurity>
  <Lines>469</Lines>
  <Paragraphs>266</Paragraphs>
  <ScaleCrop>false</ScaleCrop>
  <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 Shanabrough</cp:lastModifiedBy>
  <cp:revision>2</cp:revision>
  <dcterms:created xsi:type="dcterms:W3CDTF">2026-03-17T18:12:00Z</dcterms:created>
  <dcterms:modified xsi:type="dcterms:W3CDTF">2026-03-17T18:12:00Z</dcterms:modified>
</cp:coreProperties>
</file>